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048" w:rsidRDefault="00621048" w:rsidP="00C10902">
      <w:pPr>
        <w:jc w:val="center"/>
        <w:rPr>
          <w:b/>
          <w:sz w:val="36"/>
          <w:szCs w:val="36"/>
        </w:rPr>
      </w:pPr>
    </w:p>
    <w:p w:rsidR="00621048" w:rsidRDefault="00621048" w:rsidP="00C10902">
      <w:pPr>
        <w:jc w:val="center"/>
        <w:rPr>
          <w:b/>
          <w:sz w:val="36"/>
          <w:szCs w:val="36"/>
        </w:rPr>
      </w:pPr>
    </w:p>
    <w:p w:rsidR="00621048" w:rsidRDefault="00621048" w:rsidP="00C10902">
      <w:pPr>
        <w:jc w:val="center"/>
        <w:rPr>
          <w:b/>
          <w:sz w:val="36"/>
          <w:szCs w:val="36"/>
        </w:rPr>
      </w:pPr>
    </w:p>
    <w:p w:rsidR="00621048" w:rsidRDefault="00621048" w:rsidP="00C10902">
      <w:pPr>
        <w:jc w:val="center"/>
        <w:rPr>
          <w:b/>
          <w:sz w:val="36"/>
          <w:szCs w:val="36"/>
        </w:rPr>
      </w:pPr>
    </w:p>
    <w:p w:rsidR="00621048" w:rsidRDefault="00621048" w:rsidP="00C10902">
      <w:pPr>
        <w:jc w:val="center"/>
        <w:rPr>
          <w:b/>
          <w:sz w:val="36"/>
          <w:szCs w:val="36"/>
        </w:rPr>
      </w:pPr>
    </w:p>
    <w:p w:rsidR="00621048" w:rsidRDefault="00621048" w:rsidP="00C10902">
      <w:pPr>
        <w:jc w:val="center"/>
        <w:rPr>
          <w:b/>
          <w:sz w:val="36"/>
          <w:szCs w:val="36"/>
        </w:rPr>
      </w:pPr>
    </w:p>
    <w:p w:rsidR="00621048" w:rsidRDefault="00621048" w:rsidP="00C10902">
      <w:pPr>
        <w:jc w:val="center"/>
        <w:rPr>
          <w:b/>
          <w:sz w:val="36"/>
          <w:szCs w:val="36"/>
        </w:rPr>
      </w:pPr>
    </w:p>
    <w:p w:rsidR="001E422D" w:rsidRPr="00621048" w:rsidRDefault="00C10902" w:rsidP="00C10902">
      <w:pPr>
        <w:jc w:val="center"/>
        <w:rPr>
          <w:rFonts w:ascii="Times New Roman" w:hAnsi="Times New Roman" w:cs="Times New Roman"/>
          <w:b/>
          <w:sz w:val="40"/>
          <w:szCs w:val="40"/>
        </w:rPr>
      </w:pPr>
      <w:r w:rsidRPr="00621048">
        <w:rPr>
          <w:rFonts w:ascii="Times New Roman" w:hAnsi="Times New Roman" w:cs="Times New Roman"/>
          <w:b/>
          <w:sz w:val="40"/>
          <w:szCs w:val="40"/>
        </w:rPr>
        <w:t xml:space="preserve">ИНФОРМАЦИЯ ДЛЯ ПЕДАГОГОВ </w:t>
      </w:r>
      <w:r w:rsidR="00A52A26">
        <w:rPr>
          <w:rFonts w:ascii="Times New Roman" w:hAnsi="Times New Roman" w:cs="Times New Roman"/>
          <w:b/>
          <w:sz w:val="40"/>
          <w:szCs w:val="40"/>
        </w:rPr>
        <w:t xml:space="preserve">И РОДИТЕЛЕЙ </w:t>
      </w:r>
      <w:r w:rsidRPr="00621048">
        <w:rPr>
          <w:rFonts w:ascii="Times New Roman" w:hAnsi="Times New Roman" w:cs="Times New Roman"/>
          <w:b/>
          <w:sz w:val="40"/>
          <w:szCs w:val="40"/>
        </w:rPr>
        <w:t>ДОУ</w:t>
      </w:r>
    </w:p>
    <w:p w:rsidR="00C10902" w:rsidRPr="00621048" w:rsidRDefault="00C10902" w:rsidP="00C10902">
      <w:pPr>
        <w:jc w:val="center"/>
        <w:rPr>
          <w:rFonts w:ascii="Times New Roman" w:hAnsi="Times New Roman" w:cs="Times New Roman"/>
          <w:b/>
          <w:sz w:val="40"/>
          <w:szCs w:val="40"/>
        </w:rPr>
      </w:pPr>
      <w:r w:rsidRPr="00621048">
        <w:rPr>
          <w:rFonts w:ascii="Times New Roman" w:hAnsi="Times New Roman" w:cs="Times New Roman"/>
          <w:b/>
          <w:sz w:val="40"/>
          <w:szCs w:val="40"/>
        </w:rPr>
        <w:t>НА ТЕМУ:</w:t>
      </w:r>
    </w:p>
    <w:p w:rsidR="00C10902" w:rsidRPr="00621048" w:rsidRDefault="00C10902" w:rsidP="00C10902">
      <w:pPr>
        <w:jc w:val="center"/>
        <w:rPr>
          <w:rFonts w:ascii="Times New Roman" w:hAnsi="Times New Roman" w:cs="Times New Roman"/>
          <w:b/>
          <w:sz w:val="40"/>
          <w:szCs w:val="40"/>
        </w:rPr>
      </w:pPr>
      <w:r w:rsidRPr="00621048">
        <w:rPr>
          <w:rFonts w:ascii="Times New Roman" w:hAnsi="Times New Roman" w:cs="Times New Roman"/>
          <w:b/>
          <w:sz w:val="40"/>
          <w:szCs w:val="40"/>
        </w:rPr>
        <w:t>«ДЕТСКИЙ САД И МОЛОДАЯ СЕМЬЯ»</w:t>
      </w:r>
    </w:p>
    <w:p w:rsidR="00C10902" w:rsidRDefault="00C10902" w:rsidP="00C10902">
      <w:pPr>
        <w:jc w:val="both"/>
        <w:rPr>
          <w:b/>
          <w:sz w:val="32"/>
          <w:szCs w:val="32"/>
        </w:rPr>
      </w:pPr>
    </w:p>
    <w:p w:rsidR="00C10902" w:rsidRDefault="00C10902" w:rsidP="00C10902">
      <w:pPr>
        <w:jc w:val="both"/>
        <w:rPr>
          <w:b/>
          <w:sz w:val="32"/>
          <w:szCs w:val="32"/>
        </w:rPr>
      </w:pPr>
    </w:p>
    <w:p w:rsidR="00C10902" w:rsidRDefault="00C10902" w:rsidP="00C10902">
      <w:pPr>
        <w:jc w:val="both"/>
        <w:rPr>
          <w:b/>
          <w:sz w:val="32"/>
          <w:szCs w:val="32"/>
        </w:rPr>
      </w:pPr>
    </w:p>
    <w:p w:rsidR="00C10902" w:rsidRDefault="00C10902" w:rsidP="00C10902">
      <w:pPr>
        <w:jc w:val="both"/>
        <w:rPr>
          <w:b/>
          <w:sz w:val="32"/>
          <w:szCs w:val="32"/>
        </w:rPr>
      </w:pPr>
    </w:p>
    <w:p w:rsidR="00C10902" w:rsidRDefault="00C10902" w:rsidP="00C10902">
      <w:pPr>
        <w:jc w:val="both"/>
        <w:rPr>
          <w:b/>
          <w:sz w:val="32"/>
          <w:szCs w:val="32"/>
        </w:rPr>
      </w:pPr>
      <w:r>
        <w:rPr>
          <w:b/>
          <w:sz w:val="32"/>
          <w:szCs w:val="32"/>
        </w:rPr>
        <w:t xml:space="preserve">                                                                                                Социальный педагог</w:t>
      </w:r>
    </w:p>
    <w:p w:rsidR="00621048" w:rsidRDefault="00C10902" w:rsidP="00621048">
      <w:pPr>
        <w:jc w:val="both"/>
        <w:rPr>
          <w:b/>
          <w:sz w:val="32"/>
          <w:szCs w:val="32"/>
        </w:rPr>
      </w:pPr>
      <w:r>
        <w:rPr>
          <w:b/>
          <w:sz w:val="32"/>
          <w:szCs w:val="32"/>
        </w:rPr>
        <w:t xml:space="preserve">                                                                                                </w:t>
      </w:r>
      <w:r w:rsidR="009603AA">
        <w:rPr>
          <w:b/>
          <w:sz w:val="32"/>
          <w:szCs w:val="32"/>
        </w:rPr>
        <w:t>МБ</w:t>
      </w:r>
      <w:r w:rsidR="00621048">
        <w:rPr>
          <w:b/>
          <w:sz w:val="32"/>
          <w:szCs w:val="32"/>
        </w:rPr>
        <w:t xml:space="preserve">ДОУ </w:t>
      </w:r>
      <w:proofErr w:type="spellStart"/>
      <w:r w:rsidR="00621048">
        <w:rPr>
          <w:b/>
          <w:sz w:val="32"/>
          <w:szCs w:val="32"/>
        </w:rPr>
        <w:t>д</w:t>
      </w:r>
      <w:proofErr w:type="spellEnd"/>
      <w:r w:rsidR="00621048">
        <w:rPr>
          <w:b/>
          <w:sz w:val="32"/>
          <w:szCs w:val="32"/>
        </w:rPr>
        <w:t xml:space="preserve">/с №2 </w:t>
      </w:r>
    </w:p>
    <w:p w:rsidR="00621048" w:rsidRDefault="00621048" w:rsidP="00621048">
      <w:pPr>
        <w:jc w:val="both"/>
        <w:rPr>
          <w:b/>
          <w:sz w:val="32"/>
          <w:szCs w:val="32"/>
        </w:rPr>
      </w:pPr>
      <w:r>
        <w:rPr>
          <w:b/>
          <w:sz w:val="32"/>
          <w:szCs w:val="32"/>
        </w:rPr>
        <w:t xml:space="preserve">                                                                                                 </w:t>
      </w:r>
      <w:proofErr w:type="spellStart"/>
      <w:r>
        <w:rPr>
          <w:b/>
          <w:sz w:val="32"/>
          <w:szCs w:val="32"/>
        </w:rPr>
        <w:t>г</w:t>
      </w:r>
      <w:proofErr w:type="gramStart"/>
      <w:r>
        <w:rPr>
          <w:b/>
          <w:sz w:val="32"/>
          <w:szCs w:val="32"/>
        </w:rPr>
        <w:t>.К</w:t>
      </w:r>
      <w:proofErr w:type="gramEnd"/>
      <w:r>
        <w:rPr>
          <w:b/>
          <w:sz w:val="32"/>
          <w:szCs w:val="32"/>
        </w:rPr>
        <w:t>урлово</w:t>
      </w:r>
      <w:proofErr w:type="spellEnd"/>
      <w:r>
        <w:rPr>
          <w:b/>
          <w:sz w:val="32"/>
          <w:szCs w:val="32"/>
        </w:rPr>
        <w:t xml:space="preserve">    </w:t>
      </w:r>
    </w:p>
    <w:p w:rsidR="00C10902" w:rsidRDefault="00621048" w:rsidP="00C10902">
      <w:pPr>
        <w:jc w:val="both"/>
        <w:rPr>
          <w:b/>
          <w:sz w:val="32"/>
          <w:szCs w:val="32"/>
        </w:rPr>
      </w:pPr>
      <w:r>
        <w:rPr>
          <w:b/>
          <w:sz w:val="32"/>
          <w:szCs w:val="32"/>
        </w:rPr>
        <w:t xml:space="preserve">                                                                                                </w:t>
      </w:r>
      <w:proofErr w:type="spellStart"/>
      <w:r w:rsidR="00C10902">
        <w:rPr>
          <w:b/>
          <w:sz w:val="32"/>
          <w:szCs w:val="32"/>
        </w:rPr>
        <w:t>Лохмачева</w:t>
      </w:r>
      <w:proofErr w:type="spellEnd"/>
      <w:r w:rsidR="00C10902">
        <w:rPr>
          <w:b/>
          <w:sz w:val="32"/>
          <w:szCs w:val="32"/>
        </w:rPr>
        <w:t xml:space="preserve"> С.Г.</w:t>
      </w:r>
    </w:p>
    <w:p w:rsidR="00C10902" w:rsidRDefault="00C10902" w:rsidP="00C10902">
      <w:pPr>
        <w:jc w:val="both"/>
        <w:rPr>
          <w:b/>
          <w:sz w:val="32"/>
          <w:szCs w:val="32"/>
        </w:rPr>
      </w:pPr>
    </w:p>
    <w:p w:rsidR="00C10902" w:rsidRDefault="00C10902" w:rsidP="00C10902">
      <w:pPr>
        <w:jc w:val="both"/>
        <w:rPr>
          <w:b/>
          <w:sz w:val="32"/>
          <w:szCs w:val="32"/>
        </w:rPr>
      </w:pPr>
    </w:p>
    <w:p w:rsidR="00621048" w:rsidRDefault="009603AA" w:rsidP="00621048">
      <w:pPr>
        <w:ind w:left="142" w:hanging="364"/>
        <w:jc w:val="center"/>
        <w:rPr>
          <w:b/>
          <w:sz w:val="32"/>
          <w:szCs w:val="32"/>
        </w:rPr>
      </w:pPr>
      <w:r>
        <w:rPr>
          <w:b/>
          <w:sz w:val="32"/>
          <w:szCs w:val="32"/>
        </w:rPr>
        <w:t>2015</w:t>
      </w:r>
      <w:r w:rsidR="00C10902">
        <w:rPr>
          <w:b/>
          <w:sz w:val="32"/>
          <w:szCs w:val="32"/>
        </w:rPr>
        <w:t xml:space="preserve"> год</w:t>
      </w:r>
    </w:p>
    <w:p w:rsidR="00621048" w:rsidRDefault="00621048">
      <w:pPr>
        <w:rPr>
          <w:sz w:val="28"/>
          <w:szCs w:val="28"/>
        </w:rPr>
      </w:pPr>
      <w:r w:rsidRPr="00621048">
        <w:rPr>
          <w:sz w:val="28"/>
          <w:szCs w:val="28"/>
        </w:rPr>
        <w:lastRenderedPageBreak/>
        <w:t>Семейные отношения обычно определяют психологию и поведение ребенка, поэтому молодая семья представляет особый интерес. Стабильная семья может быть создана при определенной готовности молодых людей к семейной жизни.</w:t>
      </w:r>
      <w:r>
        <w:rPr>
          <w:sz w:val="28"/>
          <w:szCs w:val="28"/>
        </w:rPr>
        <w:t xml:space="preserve"> Понятие «готовность к семейной жизни» включает в себя:</w:t>
      </w:r>
    </w:p>
    <w:p w:rsidR="00621048" w:rsidRDefault="0087315C">
      <w:pPr>
        <w:rPr>
          <w:sz w:val="28"/>
          <w:szCs w:val="28"/>
        </w:rPr>
      </w:pPr>
      <w:proofErr w:type="gramStart"/>
      <w:r>
        <w:rPr>
          <w:sz w:val="28"/>
          <w:szCs w:val="28"/>
        </w:rPr>
        <w:t xml:space="preserve">- </w:t>
      </w:r>
      <w:r>
        <w:rPr>
          <w:i/>
          <w:sz w:val="28"/>
          <w:szCs w:val="28"/>
        </w:rPr>
        <w:t>социально-нравственную готовность</w:t>
      </w:r>
      <w:r>
        <w:rPr>
          <w:sz w:val="28"/>
          <w:szCs w:val="28"/>
        </w:rPr>
        <w:t xml:space="preserve"> (гражданская зрелость: возраст, образование, наличие профессии, уровень нравственного сознания; экономическую самостоятельность; здоровье);</w:t>
      </w:r>
      <w:proofErr w:type="gramEnd"/>
    </w:p>
    <w:p w:rsidR="0087315C" w:rsidRDefault="0087315C">
      <w:pPr>
        <w:rPr>
          <w:sz w:val="28"/>
          <w:szCs w:val="28"/>
        </w:rPr>
      </w:pPr>
      <w:r>
        <w:rPr>
          <w:sz w:val="28"/>
          <w:szCs w:val="28"/>
        </w:rPr>
        <w:t xml:space="preserve">- </w:t>
      </w:r>
      <w:r>
        <w:rPr>
          <w:i/>
          <w:sz w:val="28"/>
          <w:szCs w:val="28"/>
        </w:rPr>
        <w:t xml:space="preserve">мотивационную </w:t>
      </w:r>
      <w:r>
        <w:rPr>
          <w:sz w:val="28"/>
          <w:szCs w:val="28"/>
        </w:rPr>
        <w:t>(любовь как основной мотив создания семьи, готовность к самостоятельности, рождению и воспитанию детей, чувство ответственности за создаваемую семью);</w:t>
      </w:r>
    </w:p>
    <w:p w:rsidR="0087315C" w:rsidRDefault="0087315C">
      <w:pPr>
        <w:rPr>
          <w:sz w:val="28"/>
          <w:szCs w:val="28"/>
        </w:rPr>
      </w:pPr>
      <w:r>
        <w:rPr>
          <w:sz w:val="28"/>
          <w:szCs w:val="28"/>
        </w:rPr>
        <w:t xml:space="preserve">- </w:t>
      </w:r>
      <w:r>
        <w:rPr>
          <w:i/>
          <w:sz w:val="28"/>
          <w:szCs w:val="28"/>
        </w:rPr>
        <w:t xml:space="preserve">психологическую </w:t>
      </w:r>
      <w:proofErr w:type="gramStart"/>
      <w:r>
        <w:rPr>
          <w:sz w:val="28"/>
          <w:szCs w:val="28"/>
        </w:rPr>
        <w:t xml:space="preserve">( </w:t>
      </w:r>
      <w:proofErr w:type="gramEnd"/>
      <w:r>
        <w:rPr>
          <w:sz w:val="28"/>
          <w:szCs w:val="28"/>
        </w:rPr>
        <w:t>наличие развитых навыков общения с людьми, единства или схожести взглядов на мир и семейную жизнь, умения создавать здоровый морально-психологический климат в семье, устойчивость характера и чувств, развитых волевых качеств личности);</w:t>
      </w:r>
    </w:p>
    <w:p w:rsidR="0087315C" w:rsidRDefault="0087315C">
      <w:pPr>
        <w:rPr>
          <w:sz w:val="28"/>
          <w:szCs w:val="28"/>
        </w:rPr>
      </w:pPr>
      <w:proofErr w:type="gramStart"/>
      <w:r>
        <w:rPr>
          <w:sz w:val="28"/>
          <w:szCs w:val="28"/>
        </w:rPr>
        <w:t xml:space="preserve">- </w:t>
      </w:r>
      <w:r>
        <w:rPr>
          <w:i/>
          <w:sz w:val="28"/>
          <w:szCs w:val="28"/>
        </w:rPr>
        <w:t>педагогическую</w:t>
      </w:r>
      <w:r>
        <w:rPr>
          <w:sz w:val="28"/>
          <w:szCs w:val="28"/>
        </w:rPr>
        <w:t xml:space="preserve"> (педагогическую грамотность молодых людей, т.е. знание закономерностей развития детей и особенностей их воспитания, навыки ухода за младенцем; хозяйственно-экономические умения и навыки – умение планировать, распределять и соблюдать семейный бюджет, организовывать быт и досуг, создавать уют</w:t>
      </w:r>
      <w:r w:rsidR="00656680">
        <w:rPr>
          <w:sz w:val="28"/>
          <w:szCs w:val="28"/>
        </w:rPr>
        <w:t>; сексуальную воспитанность – усвоение необходимых знаний об интимных сторонах жизни человека, правильных взглядов на взаимоотношения полов, знания о том, как беречь свою любовь).</w:t>
      </w:r>
      <w:proofErr w:type="gramEnd"/>
    </w:p>
    <w:p w:rsidR="00656680" w:rsidRDefault="00656680">
      <w:pPr>
        <w:rPr>
          <w:sz w:val="28"/>
          <w:szCs w:val="28"/>
        </w:rPr>
      </w:pPr>
      <w:r>
        <w:rPr>
          <w:sz w:val="28"/>
          <w:szCs w:val="28"/>
        </w:rPr>
        <w:t>Уровень нравственного сознания молодых людей – одно из важных условий готовности к созданию семьи. Оно проявляется в понимании молодежью социальной значимости семьи, серьезном отношении к браку, в продуманном выборе спутника жизни, чувстве ответственности за создаваемую семью, глубоком уважении к будущему мужу (жене), представителям старшего поколения, чуткости в общении с ними.</w:t>
      </w:r>
    </w:p>
    <w:p w:rsidR="00656680" w:rsidRDefault="00656680">
      <w:pPr>
        <w:rPr>
          <w:sz w:val="28"/>
          <w:szCs w:val="28"/>
        </w:rPr>
      </w:pPr>
      <w:r>
        <w:rPr>
          <w:sz w:val="28"/>
          <w:szCs w:val="28"/>
        </w:rPr>
        <w:t>Функции семьи разнообразны. Рассмотрим каждую из них более тщательно.</w:t>
      </w:r>
    </w:p>
    <w:p w:rsidR="00656680" w:rsidRDefault="00656680">
      <w:pPr>
        <w:rPr>
          <w:sz w:val="28"/>
          <w:szCs w:val="28"/>
        </w:rPr>
      </w:pPr>
      <w:r>
        <w:rPr>
          <w:b/>
          <w:sz w:val="28"/>
          <w:szCs w:val="28"/>
        </w:rPr>
        <w:t>Репродуктивная функция</w:t>
      </w:r>
      <w:r>
        <w:rPr>
          <w:sz w:val="28"/>
          <w:szCs w:val="28"/>
        </w:rPr>
        <w:t xml:space="preserve"> в настоящее время привлекает пристальное внимание специалистов многих областей</w:t>
      </w:r>
      <w:r w:rsidR="00EB138A">
        <w:rPr>
          <w:sz w:val="28"/>
          <w:szCs w:val="28"/>
        </w:rPr>
        <w:t xml:space="preserve">. Готовность к созданию семьи и ее благополучие во многом зависят от состояния здоровья молодых людей, вступающих в брак. Однако здоровье приобретается не за один день, а в течение всей предшествующей жизни. Здоровый образ жизни способствует развитию духовной культуры человека, </w:t>
      </w:r>
      <w:r w:rsidR="00EB138A">
        <w:rPr>
          <w:sz w:val="28"/>
          <w:szCs w:val="28"/>
        </w:rPr>
        <w:lastRenderedPageBreak/>
        <w:t xml:space="preserve">укреплению внутрисемейных отношений, поддержанию дружеских и высоконравственных отношений с окружающими людьми, а также позволяет человеку значительно легче преодолевать </w:t>
      </w:r>
      <w:proofErr w:type="spellStart"/>
      <w:r w:rsidR="00EB138A">
        <w:rPr>
          <w:sz w:val="28"/>
          <w:szCs w:val="28"/>
        </w:rPr>
        <w:t>психоэмоциональные</w:t>
      </w:r>
      <w:proofErr w:type="spellEnd"/>
      <w:r w:rsidR="00EB138A">
        <w:rPr>
          <w:sz w:val="28"/>
          <w:szCs w:val="28"/>
        </w:rPr>
        <w:t xml:space="preserve"> трудности и стрессовые ситуации, которые порой возникают в семейной жизни.</w:t>
      </w:r>
    </w:p>
    <w:p w:rsidR="00EB138A" w:rsidRDefault="00EB138A">
      <w:pPr>
        <w:rPr>
          <w:sz w:val="28"/>
          <w:szCs w:val="28"/>
        </w:rPr>
      </w:pPr>
      <w:r>
        <w:rPr>
          <w:sz w:val="28"/>
          <w:szCs w:val="28"/>
        </w:rPr>
        <w:t>На уровень рождаемости</w:t>
      </w:r>
      <w:r w:rsidR="00273441">
        <w:rPr>
          <w:sz w:val="28"/>
          <w:szCs w:val="28"/>
        </w:rPr>
        <w:t xml:space="preserve"> </w:t>
      </w:r>
      <w:r>
        <w:rPr>
          <w:sz w:val="28"/>
          <w:szCs w:val="28"/>
        </w:rPr>
        <w:t>о</w:t>
      </w:r>
      <w:r w:rsidR="00273441">
        <w:rPr>
          <w:sz w:val="28"/>
          <w:szCs w:val="28"/>
        </w:rPr>
        <w:t>казывают влияние многие факторы:</w:t>
      </w:r>
    </w:p>
    <w:p w:rsidR="00273441" w:rsidRDefault="00273441">
      <w:pPr>
        <w:rPr>
          <w:sz w:val="28"/>
          <w:szCs w:val="28"/>
        </w:rPr>
      </w:pPr>
      <w:r>
        <w:rPr>
          <w:sz w:val="28"/>
          <w:szCs w:val="28"/>
        </w:rPr>
        <w:t>- социально-экономическая стабильность в стране;</w:t>
      </w:r>
    </w:p>
    <w:p w:rsidR="00273441" w:rsidRDefault="00273441">
      <w:pPr>
        <w:rPr>
          <w:sz w:val="28"/>
          <w:szCs w:val="28"/>
        </w:rPr>
      </w:pPr>
      <w:r>
        <w:rPr>
          <w:sz w:val="28"/>
          <w:szCs w:val="28"/>
        </w:rPr>
        <w:t>- благосостояние семьи, ее обеспеченность жильем, работой;</w:t>
      </w:r>
    </w:p>
    <w:p w:rsidR="00273441" w:rsidRDefault="00273441">
      <w:pPr>
        <w:rPr>
          <w:sz w:val="28"/>
          <w:szCs w:val="28"/>
        </w:rPr>
      </w:pPr>
      <w:r>
        <w:rPr>
          <w:sz w:val="28"/>
          <w:szCs w:val="28"/>
        </w:rPr>
        <w:t>- социально – культурные нормы, национальные традиции;</w:t>
      </w:r>
    </w:p>
    <w:p w:rsidR="00273441" w:rsidRDefault="00273441">
      <w:pPr>
        <w:rPr>
          <w:sz w:val="28"/>
          <w:szCs w:val="28"/>
        </w:rPr>
      </w:pPr>
      <w:r>
        <w:rPr>
          <w:sz w:val="28"/>
          <w:szCs w:val="28"/>
        </w:rPr>
        <w:t>- образование и здоровье супругов, отношения между ними, помощь со стороны родственников;</w:t>
      </w:r>
    </w:p>
    <w:p w:rsidR="00273441" w:rsidRDefault="00273441">
      <w:pPr>
        <w:rPr>
          <w:sz w:val="28"/>
          <w:szCs w:val="28"/>
        </w:rPr>
      </w:pPr>
      <w:r>
        <w:rPr>
          <w:sz w:val="28"/>
          <w:szCs w:val="28"/>
        </w:rPr>
        <w:t>- профессиональная деятельность и характер занятости женщины;</w:t>
      </w:r>
    </w:p>
    <w:p w:rsidR="00273441" w:rsidRDefault="00273441">
      <w:pPr>
        <w:rPr>
          <w:sz w:val="28"/>
          <w:szCs w:val="28"/>
        </w:rPr>
      </w:pPr>
      <w:r>
        <w:rPr>
          <w:sz w:val="28"/>
          <w:szCs w:val="28"/>
        </w:rPr>
        <w:t>- место жительства.</w:t>
      </w:r>
    </w:p>
    <w:p w:rsidR="00273441" w:rsidRDefault="00273441">
      <w:pPr>
        <w:rPr>
          <w:sz w:val="28"/>
          <w:szCs w:val="28"/>
        </w:rPr>
      </w:pPr>
      <w:r>
        <w:rPr>
          <w:sz w:val="28"/>
          <w:szCs w:val="28"/>
        </w:rPr>
        <w:t>Считается, что молодым супругам не стоит заводить детей раньше, чем через 1-2 года после свадьбы</w:t>
      </w:r>
      <w:r w:rsidR="00475602">
        <w:rPr>
          <w:sz w:val="28"/>
          <w:szCs w:val="28"/>
        </w:rPr>
        <w:t>. Первые годы брака – самые сложные, это годы «притирки»,</w:t>
      </w:r>
      <w:r w:rsidR="00475602" w:rsidRPr="00475602">
        <w:rPr>
          <w:sz w:val="28"/>
          <w:szCs w:val="28"/>
        </w:rPr>
        <w:t xml:space="preserve"> </w:t>
      </w:r>
      <w:r w:rsidR="00475602">
        <w:rPr>
          <w:sz w:val="28"/>
          <w:szCs w:val="28"/>
        </w:rPr>
        <w:t>адаптации друг к другу. Ухудшается, порой весьма ощутимо, материальное положение семьи. Резко возрастают нагрузки молодых женщин</w:t>
      </w:r>
      <w:r w:rsidR="00463330">
        <w:rPr>
          <w:sz w:val="28"/>
          <w:szCs w:val="28"/>
        </w:rPr>
        <w:t>. Особенно остро встает проблема справедливого распределения обязанностей. Отношение жены к мужу часто определяется тем, насколько он может обеспечить семью материально и какую часть домашних хлопот берет на себя.</w:t>
      </w:r>
      <w:r w:rsidR="000E1D4B">
        <w:rPr>
          <w:sz w:val="28"/>
          <w:szCs w:val="28"/>
        </w:rPr>
        <w:t xml:space="preserve"> Характер отношений, общий стиль</w:t>
      </w:r>
      <w:r w:rsidR="00C95DE8" w:rsidRPr="00C95DE8">
        <w:rPr>
          <w:sz w:val="28"/>
          <w:szCs w:val="28"/>
        </w:rPr>
        <w:t xml:space="preserve"> </w:t>
      </w:r>
      <w:r w:rsidR="00C95DE8">
        <w:rPr>
          <w:sz w:val="28"/>
          <w:szCs w:val="28"/>
        </w:rPr>
        <w:t xml:space="preserve">и тон супружества принято называть семейной атмосферой, которая представляет собой психологический климат семьи. В </w:t>
      </w:r>
      <w:proofErr w:type="gramStart"/>
      <w:r w:rsidR="00C95DE8">
        <w:rPr>
          <w:sz w:val="28"/>
          <w:szCs w:val="28"/>
        </w:rPr>
        <w:t>сущности</w:t>
      </w:r>
      <w:proofErr w:type="gramEnd"/>
      <w:r w:rsidR="00C95DE8">
        <w:rPr>
          <w:sz w:val="28"/>
          <w:szCs w:val="28"/>
        </w:rPr>
        <w:t xml:space="preserve"> она служит основным источником радости или неприятностей, ощущения полноты супружества или его неполноценности.</w:t>
      </w:r>
    </w:p>
    <w:p w:rsidR="00C95DE8" w:rsidRDefault="00C95DE8">
      <w:pPr>
        <w:rPr>
          <w:sz w:val="28"/>
          <w:szCs w:val="28"/>
        </w:rPr>
      </w:pPr>
      <w:r>
        <w:rPr>
          <w:sz w:val="28"/>
          <w:szCs w:val="28"/>
        </w:rPr>
        <w:t>Репродуктивная функция семьи, связанная с тем, чтобы заложенный от природы инстинкт продолжения рода преобразовался у членов молодой семьи в потребность иметь детей, заботиться о них, воспитывать, страдает, нарушается.</w:t>
      </w:r>
    </w:p>
    <w:p w:rsidR="00C95DE8" w:rsidRDefault="00C95DE8">
      <w:pPr>
        <w:rPr>
          <w:sz w:val="28"/>
          <w:szCs w:val="28"/>
        </w:rPr>
      </w:pPr>
      <w:r>
        <w:rPr>
          <w:sz w:val="28"/>
          <w:szCs w:val="28"/>
        </w:rPr>
        <w:t>Конечно, каждая семья вправе самостоятельно планировать деторождение: сколько и когда, с какими интервалами появятся у нее дети. Однако необходимо учитывать, что их количество, а также качество здоровья значительно влияют на выполнение семьей ее репродуктивной функции.</w:t>
      </w:r>
    </w:p>
    <w:p w:rsidR="00C95DE8" w:rsidRDefault="00AC42D9">
      <w:pPr>
        <w:rPr>
          <w:sz w:val="28"/>
          <w:szCs w:val="28"/>
        </w:rPr>
      </w:pPr>
      <w:r>
        <w:rPr>
          <w:b/>
          <w:sz w:val="28"/>
          <w:szCs w:val="28"/>
        </w:rPr>
        <w:lastRenderedPageBreak/>
        <w:t xml:space="preserve">Воспитательная функция </w:t>
      </w:r>
      <w:r>
        <w:rPr>
          <w:sz w:val="28"/>
          <w:szCs w:val="28"/>
        </w:rPr>
        <w:t xml:space="preserve">– важнейшая в семье. Главными условиями первоначального семейного воспитания детей </w:t>
      </w:r>
      <w:r w:rsidR="00386CFE">
        <w:rPr>
          <w:sz w:val="28"/>
          <w:szCs w:val="28"/>
        </w:rPr>
        <w:t>являются: здоровый семейный уклад, согласие молодых родителей, взаимное уважение между ними, единый подход их к детям и делу воспитания, примерное поведение отца и матери, постоянное нравственное самоусовершенствование их, близость, тесное общение родителей с детьми.</w:t>
      </w:r>
    </w:p>
    <w:p w:rsidR="00386CFE" w:rsidRDefault="00386CFE">
      <w:pPr>
        <w:rPr>
          <w:sz w:val="28"/>
          <w:szCs w:val="28"/>
        </w:rPr>
      </w:pPr>
      <w:r>
        <w:rPr>
          <w:sz w:val="28"/>
          <w:szCs w:val="28"/>
        </w:rPr>
        <w:t>В молодой семье воспитываются и взрослые и дети. В связи с этим выделяют три аспекта:</w:t>
      </w:r>
    </w:p>
    <w:p w:rsidR="00386CFE" w:rsidRDefault="00386CFE" w:rsidP="00386CFE">
      <w:pPr>
        <w:pStyle w:val="a3"/>
        <w:numPr>
          <w:ilvl w:val="0"/>
          <w:numId w:val="1"/>
        </w:numPr>
        <w:rPr>
          <w:sz w:val="28"/>
          <w:szCs w:val="28"/>
        </w:rPr>
      </w:pPr>
      <w:r>
        <w:rPr>
          <w:sz w:val="28"/>
          <w:szCs w:val="28"/>
        </w:rPr>
        <w:t>Воспитание ребенка, формирование его личности, развитие способностей. Молодая семья выступает посредником между ребенком и обществом, передает ему социальный опыт. Через внутрисемейное общение ребенок усваивает принятые нормы и формы поведения, нравственные ценности;</w:t>
      </w:r>
    </w:p>
    <w:p w:rsidR="001F39C6" w:rsidRDefault="00386CFE" w:rsidP="00386CFE">
      <w:pPr>
        <w:pStyle w:val="a3"/>
        <w:numPr>
          <w:ilvl w:val="0"/>
          <w:numId w:val="1"/>
        </w:numPr>
        <w:rPr>
          <w:sz w:val="28"/>
          <w:szCs w:val="28"/>
        </w:rPr>
      </w:pPr>
      <w:r>
        <w:rPr>
          <w:sz w:val="28"/>
          <w:szCs w:val="28"/>
        </w:rPr>
        <w:t xml:space="preserve">Систематическое воспитательное воздействие семейного коллектива на каждого своего члена в течение всей его жизни. </w:t>
      </w:r>
      <w:r w:rsidR="001A2D83">
        <w:rPr>
          <w:sz w:val="28"/>
          <w:szCs w:val="28"/>
        </w:rPr>
        <w:t>В каждой молодой семье вырабатывается индивидуальная система воспитания, основу которой составляют те или иные</w:t>
      </w:r>
      <w:r w:rsidR="001F39C6">
        <w:rPr>
          <w:sz w:val="28"/>
          <w:szCs w:val="28"/>
        </w:rPr>
        <w:t xml:space="preserve"> ценностные ориентации. Ребенок очень рано чувствует, что в его поведении, словах порадует, а что огорчит близких. Затем он начинает понимать «семейное кредо» - так в нашей семье не делают, а поступают иначе. Воспитание, начинаясь с первых дней жизни человека, в дальнейшем уже никогда  его не покидает, изменяются только его формы;</w:t>
      </w:r>
    </w:p>
    <w:p w:rsidR="001F39C6" w:rsidRDefault="001F39C6" w:rsidP="00386CFE">
      <w:pPr>
        <w:pStyle w:val="a3"/>
        <w:numPr>
          <w:ilvl w:val="0"/>
          <w:numId w:val="1"/>
        </w:numPr>
        <w:rPr>
          <w:sz w:val="28"/>
          <w:szCs w:val="28"/>
        </w:rPr>
      </w:pPr>
      <w:r>
        <w:rPr>
          <w:sz w:val="28"/>
          <w:szCs w:val="28"/>
        </w:rPr>
        <w:t xml:space="preserve">Постоянное влияние детей на родителей (других членов семьи), побуждающее их к самовоспитанию. </w:t>
      </w:r>
    </w:p>
    <w:p w:rsidR="00386CFE" w:rsidRDefault="001F39C6" w:rsidP="001F39C6">
      <w:pPr>
        <w:pStyle w:val="a3"/>
        <w:rPr>
          <w:sz w:val="28"/>
          <w:szCs w:val="28"/>
        </w:rPr>
      </w:pPr>
      <w:r>
        <w:rPr>
          <w:sz w:val="28"/>
          <w:szCs w:val="28"/>
        </w:rPr>
        <w:t>Успех выполнения этой функции зависит от воспитательного потенциала молодой семьи. Большое значение имеют личный пример отца и матери, традиции семьи. Следует также учитывать характер общения в семье и ее общение с окружающими, уровень пед</w:t>
      </w:r>
      <w:r w:rsidR="003250BA">
        <w:rPr>
          <w:sz w:val="28"/>
          <w:szCs w:val="28"/>
        </w:rPr>
        <w:t>агогической культуры, распредел</w:t>
      </w:r>
      <w:r>
        <w:rPr>
          <w:sz w:val="28"/>
          <w:szCs w:val="28"/>
        </w:rPr>
        <w:t>ение воспитательных обязанностей</w:t>
      </w:r>
      <w:r w:rsidR="003250BA">
        <w:rPr>
          <w:sz w:val="28"/>
          <w:szCs w:val="28"/>
        </w:rPr>
        <w:t>.</w:t>
      </w:r>
      <w:r>
        <w:rPr>
          <w:sz w:val="28"/>
          <w:szCs w:val="28"/>
        </w:rPr>
        <w:t xml:space="preserve"> </w:t>
      </w:r>
    </w:p>
    <w:p w:rsidR="00563152" w:rsidRPr="00102FD7" w:rsidRDefault="00563152" w:rsidP="001F39C6">
      <w:pPr>
        <w:pStyle w:val="a3"/>
        <w:rPr>
          <w:sz w:val="28"/>
          <w:szCs w:val="28"/>
        </w:rPr>
      </w:pPr>
      <w:r>
        <w:rPr>
          <w:b/>
          <w:sz w:val="28"/>
          <w:szCs w:val="28"/>
        </w:rPr>
        <w:t xml:space="preserve">Хозяйственная функция </w:t>
      </w:r>
      <w:r>
        <w:rPr>
          <w:sz w:val="28"/>
          <w:szCs w:val="28"/>
        </w:rPr>
        <w:t>обеспечивает многообразные хозяйственные потребности собственной семьи, ее экономическую общность</w:t>
      </w:r>
      <w:r w:rsidR="00102FD7" w:rsidRPr="00102FD7">
        <w:rPr>
          <w:sz w:val="28"/>
          <w:szCs w:val="28"/>
        </w:rPr>
        <w:t>.</w:t>
      </w:r>
    </w:p>
    <w:p w:rsidR="00102FD7" w:rsidRDefault="00102FD7" w:rsidP="001F39C6">
      <w:pPr>
        <w:pStyle w:val="a3"/>
        <w:rPr>
          <w:sz w:val="28"/>
          <w:szCs w:val="28"/>
        </w:rPr>
      </w:pPr>
      <w:r>
        <w:rPr>
          <w:sz w:val="28"/>
          <w:szCs w:val="28"/>
        </w:rPr>
        <w:t xml:space="preserve">Каждая молодая семья самостоятельно планирует свой бюджет, в котором сбалансированы доходы и расходы, потребности и возможности их удовлетворения. Бюджет лежит в основе ведения домашнего хозяйства: он диктует стиль жизни, содержание хозяйственной деятельности. В то же время бюджетные расходы и доходы, семейная экономика требуют планирования, учета, бережливости, контроля. Налаженная семейная экономика и успешная реализация хозяйственной функции существенным образом меняет </w:t>
      </w:r>
      <w:r>
        <w:rPr>
          <w:sz w:val="28"/>
          <w:szCs w:val="28"/>
        </w:rPr>
        <w:lastRenderedPageBreak/>
        <w:t>психологический климат молодой семьи, позволяет справедливо удовлетворять потребности всех ее членов.</w:t>
      </w:r>
    </w:p>
    <w:p w:rsidR="00102FD7" w:rsidRDefault="00E036CB" w:rsidP="001F39C6">
      <w:pPr>
        <w:pStyle w:val="a3"/>
        <w:rPr>
          <w:sz w:val="28"/>
          <w:szCs w:val="28"/>
        </w:rPr>
      </w:pPr>
      <w:r>
        <w:rPr>
          <w:sz w:val="28"/>
          <w:szCs w:val="28"/>
        </w:rPr>
        <w:t>Именно в условиях повседневной жизни раскрываются отношения людей друг к другу, их привычки, вкусы, формируется характер</w:t>
      </w:r>
      <w:r w:rsidR="00D11F4E">
        <w:rPr>
          <w:sz w:val="28"/>
          <w:szCs w:val="28"/>
        </w:rPr>
        <w:t>. В ежедневных обязанностях (привести в порядок одежду, убрать жилище, приготовить пищу и т.д.), оказать внимание, выразить уважение к тем или иным особенностям</w:t>
      </w:r>
      <w:proofErr w:type="gramStart"/>
      <w:r w:rsidR="00D11F4E">
        <w:rPr>
          <w:sz w:val="28"/>
          <w:szCs w:val="28"/>
        </w:rPr>
        <w:t xml:space="preserve"> ,</w:t>
      </w:r>
      <w:proofErr w:type="gramEnd"/>
      <w:r w:rsidR="00D11F4E">
        <w:rPr>
          <w:sz w:val="28"/>
          <w:szCs w:val="28"/>
        </w:rPr>
        <w:t xml:space="preserve"> привычкам, вкусам близких.</w:t>
      </w:r>
    </w:p>
    <w:p w:rsidR="00D11F4E" w:rsidRDefault="00D11F4E" w:rsidP="001F39C6">
      <w:pPr>
        <w:pStyle w:val="a3"/>
        <w:rPr>
          <w:sz w:val="28"/>
          <w:szCs w:val="28"/>
        </w:rPr>
      </w:pPr>
      <w:r>
        <w:rPr>
          <w:b/>
          <w:sz w:val="28"/>
          <w:szCs w:val="28"/>
        </w:rPr>
        <w:t xml:space="preserve">Функция организации досуга </w:t>
      </w:r>
      <w:r>
        <w:rPr>
          <w:sz w:val="28"/>
          <w:szCs w:val="28"/>
        </w:rPr>
        <w:t xml:space="preserve">имеет цели – восстановить и поддержать здоровье, удовлетворить различные духовные потребности. Для поддержания здоровья и работоспособности молодого организма, восстановления сил необходимы рациональный режим, полноценное удовлетворение жизненных потребностей, совместный досуг, занятия физической культурой и т.д. </w:t>
      </w:r>
    </w:p>
    <w:p w:rsidR="00D11F4E" w:rsidRDefault="00D11F4E" w:rsidP="001F39C6">
      <w:pPr>
        <w:pStyle w:val="a3"/>
        <w:rPr>
          <w:sz w:val="28"/>
          <w:szCs w:val="28"/>
        </w:rPr>
      </w:pPr>
      <w:r>
        <w:rPr>
          <w:sz w:val="28"/>
          <w:szCs w:val="28"/>
        </w:rPr>
        <w:t>Особая роль в восстановительной функции семьи принадлежит умело организованному досугу. Под ним понимается нерабочее время, которым человек, каждый член семьи распоряжается по своему выбору и усмотрению. Досуг выполняет специфическую роль, направленную на поддержание семьи как целостной системы. Однако содержание и формы досуга</w:t>
      </w:r>
      <w:r w:rsidR="00EF0915">
        <w:rPr>
          <w:sz w:val="28"/>
          <w:szCs w:val="28"/>
        </w:rPr>
        <w:t xml:space="preserve"> зависят от уровня культуры, образования, доходов, национальных традиций, индивидуальных склонностей и интересов.</w:t>
      </w:r>
    </w:p>
    <w:p w:rsidR="00EF0915" w:rsidRDefault="00EF0915" w:rsidP="001F39C6">
      <w:pPr>
        <w:pStyle w:val="a3"/>
        <w:rPr>
          <w:sz w:val="28"/>
          <w:szCs w:val="28"/>
        </w:rPr>
      </w:pPr>
      <w:r>
        <w:rPr>
          <w:sz w:val="28"/>
          <w:szCs w:val="28"/>
        </w:rPr>
        <w:t>При оценке полноценности досуга принимается во внимание количество времени. Отводимого для него всеми членами семьи, а также характер использования этого времени (сон, прогулка на лыжах, посещение театра и т.д.). И тут опять велика зависимость от налаженности быта молодой семьи, сбалансированности бюджета. При сбалансировании расходов обсуждается, например, на чем можно сэкономить, чтобы «выкроить» деньги на посещение театра, кино, отложить на летний отдых. Досуг современной семьи может быть активным, содержательным, если учитывать интересы и потребности всех ее членов. Важно, чтобы досуг был коллективным, когда ему с радостью предаются все члены семьи.</w:t>
      </w:r>
    </w:p>
    <w:p w:rsidR="00EF0915" w:rsidRDefault="00E16195" w:rsidP="001F39C6">
      <w:pPr>
        <w:pStyle w:val="a3"/>
        <w:rPr>
          <w:sz w:val="28"/>
          <w:szCs w:val="28"/>
        </w:rPr>
      </w:pPr>
      <w:r>
        <w:rPr>
          <w:sz w:val="28"/>
          <w:szCs w:val="28"/>
        </w:rPr>
        <w:t>Кроме того семейный досуг должен оказывать  развивающее воздействие на всех ее членов: повышать их образовательный и общекультурный уровни, сплачивать общность интересов, переживаний. Тогда досуг становится действенным средством семейного воспитания: дети учатся беречь время</w:t>
      </w:r>
      <w:r w:rsidR="000B035C">
        <w:rPr>
          <w:sz w:val="28"/>
          <w:szCs w:val="28"/>
        </w:rPr>
        <w:t>. Накапливают опыт общения, приобретают культуру восприятия искусства, остро осознают общность семьи и т.д. Содержательный досуг препятствует проникновению в молодую семью таких разрушительных сил, как алкоголь, скука, взаимное психологическое пресыщение и отчуждение.</w:t>
      </w:r>
    </w:p>
    <w:p w:rsidR="00264BBE" w:rsidRDefault="00264BBE" w:rsidP="001F39C6">
      <w:pPr>
        <w:pStyle w:val="a3"/>
        <w:rPr>
          <w:sz w:val="28"/>
          <w:szCs w:val="28"/>
        </w:rPr>
      </w:pPr>
      <w:r>
        <w:rPr>
          <w:sz w:val="28"/>
          <w:szCs w:val="28"/>
        </w:rPr>
        <w:lastRenderedPageBreak/>
        <w:t>Задача детского сада – помочь родителям в воспитании их детей. Ведь семья может выступать в качестве как положительного, так и отрицательного фактора воспитания</w:t>
      </w:r>
      <w:r w:rsidR="00A01A6F">
        <w:rPr>
          <w:sz w:val="28"/>
          <w:szCs w:val="28"/>
        </w:rPr>
        <w:t>.</w:t>
      </w:r>
    </w:p>
    <w:p w:rsidR="00A01A6F" w:rsidRDefault="00A01A6F" w:rsidP="001F39C6">
      <w:pPr>
        <w:pStyle w:val="a3"/>
        <w:rPr>
          <w:sz w:val="28"/>
          <w:szCs w:val="28"/>
        </w:rPr>
      </w:pPr>
      <w:r>
        <w:rPr>
          <w:sz w:val="28"/>
          <w:szCs w:val="28"/>
        </w:rPr>
        <w:t>В качестве условий формирования оптимальной стратегии и сотрудничества семьи и детского сада выделяют следующие:</w:t>
      </w:r>
    </w:p>
    <w:p w:rsidR="00A01A6F" w:rsidRDefault="00A01A6F" w:rsidP="001F39C6">
      <w:pPr>
        <w:pStyle w:val="a3"/>
        <w:rPr>
          <w:sz w:val="28"/>
          <w:szCs w:val="28"/>
        </w:rPr>
      </w:pPr>
      <w:r>
        <w:rPr>
          <w:sz w:val="28"/>
          <w:szCs w:val="28"/>
        </w:rPr>
        <w:t>- формирование у родителей воспитанников установки на сотрудничество путем знакомства с результатами диагностики развития их детей;</w:t>
      </w:r>
    </w:p>
    <w:p w:rsidR="00A01A6F" w:rsidRDefault="00A01A6F" w:rsidP="001F39C6">
      <w:pPr>
        <w:pStyle w:val="a3"/>
        <w:rPr>
          <w:sz w:val="28"/>
          <w:szCs w:val="28"/>
        </w:rPr>
      </w:pPr>
      <w:r>
        <w:rPr>
          <w:sz w:val="28"/>
          <w:szCs w:val="28"/>
        </w:rPr>
        <w:t>- согласование представлений у родителей и педагогов о задачах развития, воспитания и обучения детей в ДОУ и семье;</w:t>
      </w:r>
    </w:p>
    <w:p w:rsidR="00A01A6F" w:rsidRDefault="00A01A6F" w:rsidP="001F39C6">
      <w:pPr>
        <w:pStyle w:val="a3"/>
        <w:rPr>
          <w:sz w:val="28"/>
          <w:szCs w:val="28"/>
        </w:rPr>
      </w:pPr>
      <w:r>
        <w:rPr>
          <w:sz w:val="28"/>
          <w:szCs w:val="28"/>
        </w:rPr>
        <w:t>- организация индивидуальных и подгрупповых консультаций;</w:t>
      </w:r>
    </w:p>
    <w:p w:rsidR="00A01A6F" w:rsidRDefault="00A01A6F" w:rsidP="001F39C6">
      <w:pPr>
        <w:pStyle w:val="a3"/>
        <w:rPr>
          <w:sz w:val="28"/>
          <w:szCs w:val="28"/>
        </w:rPr>
      </w:pPr>
      <w:r>
        <w:rPr>
          <w:sz w:val="28"/>
          <w:szCs w:val="28"/>
        </w:rPr>
        <w:t>-  обучение родителей и воспитателей функциям сотрудничества через использование традиционных и нетрадиционных методов общения</w:t>
      </w:r>
      <w:r w:rsidR="006E0752">
        <w:rPr>
          <w:sz w:val="28"/>
          <w:szCs w:val="28"/>
        </w:rPr>
        <w:t>;</w:t>
      </w:r>
    </w:p>
    <w:p w:rsidR="006E0752" w:rsidRDefault="006E0752" w:rsidP="001F39C6">
      <w:pPr>
        <w:pStyle w:val="a3"/>
        <w:rPr>
          <w:sz w:val="28"/>
          <w:szCs w:val="28"/>
        </w:rPr>
      </w:pPr>
      <w:r>
        <w:rPr>
          <w:sz w:val="28"/>
          <w:szCs w:val="28"/>
        </w:rPr>
        <w:t xml:space="preserve">- развитие интеллектуальной и творческой инициативы детей и взрослых в процессе организации коллективной деятельности по методу творческих проектов. </w:t>
      </w:r>
    </w:p>
    <w:p w:rsidR="006E0752" w:rsidRDefault="00C30C62" w:rsidP="001F39C6">
      <w:pPr>
        <w:pStyle w:val="a3"/>
        <w:rPr>
          <w:sz w:val="28"/>
          <w:szCs w:val="28"/>
        </w:rPr>
      </w:pPr>
      <w:r>
        <w:rPr>
          <w:sz w:val="28"/>
          <w:szCs w:val="28"/>
        </w:rPr>
        <w:t>Перечисленные условия реализуются при разработке программы сотрудничества с родителями. Вся работа делится на пять этапов.</w:t>
      </w:r>
    </w:p>
    <w:p w:rsidR="00C30C62" w:rsidRDefault="00490D30" w:rsidP="00C30C62">
      <w:pPr>
        <w:pStyle w:val="a3"/>
        <w:numPr>
          <w:ilvl w:val="0"/>
          <w:numId w:val="2"/>
        </w:numPr>
        <w:rPr>
          <w:sz w:val="28"/>
          <w:szCs w:val="28"/>
        </w:rPr>
      </w:pPr>
      <w:r>
        <w:rPr>
          <w:sz w:val="28"/>
          <w:szCs w:val="28"/>
        </w:rPr>
        <w:t>м</w:t>
      </w:r>
      <w:r w:rsidR="00C30C62">
        <w:rPr>
          <w:sz w:val="28"/>
          <w:szCs w:val="28"/>
        </w:rPr>
        <w:t>оделирование взаимодействия;</w:t>
      </w:r>
    </w:p>
    <w:p w:rsidR="00C30C62" w:rsidRDefault="00490D30" w:rsidP="00C30C62">
      <w:pPr>
        <w:pStyle w:val="a3"/>
        <w:numPr>
          <w:ilvl w:val="0"/>
          <w:numId w:val="2"/>
        </w:numPr>
        <w:rPr>
          <w:sz w:val="28"/>
          <w:szCs w:val="28"/>
        </w:rPr>
      </w:pPr>
      <w:r>
        <w:rPr>
          <w:sz w:val="28"/>
          <w:szCs w:val="28"/>
        </w:rPr>
        <w:t>у</w:t>
      </w:r>
      <w:r w:rsidR="00C30C62">
        <w:rPr>
          <w:sz w:val="28"/>
          <w:szCs w:val="28"/>
        </w:rPr>
        <w:t>становление между воспитателями и родителями благоприятных межличностных отношений с установкой на деловое сотрудничество;</w:t>
      </w:r>
    </w:p>
    <w:p w:rsidR="00C30C62" w:rsidRDefault="00490D30" w:rsidP="00C30C62">
      <w:pPr>
        <w:pStyle w:val="a3"/>
        <w:numPr>
          <w:ilvl w:val="0"/>
          <w:numId w:val="2"/>
        </w:numPr>
        <w:rPr>
          <w:sz w:val="28"/>
          <w:szCs w:val="28"/>
        </w:rPr>
      </w:pPr>
      <w:r>
        <w:rPr>
          <w:sz w:val="28"/>
          <w:szCs w:val="28"/>
        </w:rPr>
        <w:t>ф</w:t>
      </w:r>
      <w:r w:rsidR="00C30C62">
        <w:rPr>
          <w:sz w:val="28"/>
          <w:szCs w:val="28"/>
        </w:rPr>
        <w:t xml:space="preserve">ормирование у родителей более полного образа </w:t>
      </w:r>
      <w:r>
        <w:rPr>
          <w:sz w:val="28"/>
          <w:szCs w:val="28"/>
        </w:rPr>
        <w:t>ребенка и правильного его восприятия;</w:t>
      </w:r>
    </w:p>
    <w:p w:rsidR="00490D30" w:rsidRDefault="00490D30" w:rsidP="00C30C62">
      <w:pPr>
        <w:pStyle w:val="a3"/>
        <w:numPr>
          <w:ilvl w:val="0"/>
          <w:numId w:val="2"/>
        </w:numPr>
        <w:rPr>
          <w:sz w:val="28"/>
          <w:szCs w:val="28"/>
        </w:rPr>
      </w:pPr>
      <w:r>
        <w:rPr>
          <w:sz w:val="28"/>
          <w:szCs w:val="28"/>
        </w:rPr>
        <w:t>изучение педагогической позиции родителей и ознакомление с проблемами семьи в воспитании дошкольника;</w:t>
      </w:r>
    </w:p>
    <w:p w:rsidR="00490D30" w:rsidRDefault="00490D30" w:rsidP="00C30C62">
      <w:pPr>
        <w:pStyle w:val="a3"/>
        <w:numPr>
          <w:ilvl w:val="0"/>
          <w:numId w:val="2"/>
        </w:numPr>
        <w:rPr>
          <w:sz w:val="28"/>
          <w:szCs w:val="28"/>
        </w:rPr>
      </w:pPr>
      <w:r>
        <w:rPr>
          <w:sz w:val="28"/>
          <w:szCs w:val="28"/>
        </w:rPr>
        <w:t>объединение родителей в клубы по интересам, создание семейных гостиных и семейных клубов.</w:t>
      </w:r>
    </w:p>
    <w:p w:rsidR="00FC2A07" w:rsidRDefault="00FC2A07" w:rsidP="00FC2A07">
      <w:pPr>
        <w:pStyle w:val="a3"/>
        <w:ind w:left="1080"/>
        <w:rPr>
          <w:sz w:val="28"/>
          <w:szCs w:val="28"/>
        </w:rPr>
      </w:pPr>
      <w:r>
        <w:rPr>
          <w:sz w:val="28"/>
          <w:szCs w:val="28"/>
        </w:rPr>
        <w:t>На протяжении всех этапов используются следующие формы работы с родителями:</w:t>
      </w:r>
    </w:p>
    <w:p w:rsidR="00FC2A07" w:rsidRDefault="00FC2A07" w:rsidP="00FC2A07">
      <w:pPr>
        <w:pStyle w:val="a3"/>
        <w:ind w:left="1080"/>
        <w:rPr>
          <w:sz w:val="28"/>
          <w:szCs w:val="28"/>
        </w:rPr>
      </w:pPr>
      <w:r>
        <w:rPr>
          <w:sz w:val="28"/>
          <w:szCs w:val="28"/>
        </w:rPr>
        <w:t>- вечера вопросов и ответов;</w:t>
      </w:r>
    </w:p>
    <w:p w:rsidR="00FC2A07" w:rsidRDefault="00FC2A07" w:rsidP="00FC2A07">
      <w:pPr>
        <w:pStyle w:val="a3"/>
        <w:ind w:left="1080"/>
        <w:rPr>
          <w:sz w:val="28"/>
          <w:szCs w:val="28"/>
        </w:rPr>
      </w:pPr>
      <w:r>
        <w:rPr>
          <w:sz w:val="28"/>
          <w:szCs w:val="28"/>
        </w:rPr>
        <w:t>- тренинги детско-родительских отношений</w:t>
      </w:r>
      <w:r w:rsidR="00434371">
        <w:rPr>
          <w:sz w:val="28"/>
          <w:szCs w:val="28"/>
        </w:rPr>
        <w:t xml:space="preserve"> (проводит педагог-психолог);</w:t>
      </w:r>
    </w:p>
    <w:p w:rsidR="00434371" w:rsidRDefault="00434371" w:rsidP="00FC2A07">
      <w:pPr>
        <w:pStyle w:val="a3"/>
        <w:ind w:left="1080"/>
        <w:rPr>
          <w:sz w:val="28"/>
          <w:szCs w:val="28"/>
        </w:rPr>
      </w:pPr>
      <w:r>
        <w:rPr>
          <w:sz w:val="28"/>
          <w:szCs w:val="28"/>
        </w:rPr>
        <w:t>- «семейная гостиная» или детско-родительский клуб;</w:t>
      </w:r>
    </w:p>
    <w:p w:rsidR="00434371" w:rsidRDefault="00434371" w:rsidP="00FC2A07">
      <w:pPr>
        <w:pStyle w:val="a3"/>
        <w:ind w:left="1080"/>
        <w:rPr>
          <w:sz w:val="28"/>
          <w:szCs w:val="28"/>
        </w:rPr>
      </w:pPr>
      <w:r>
        <w:rPr>
          <w:sz w:val="28"/>
          <w:szCs w:val="28"/>
        </w:rPr>
        <w:t xml:space="preserve">- проведение </w:t>
      </w:r>
      <w:proofErr w:type="spellStart"/>
      <w:r>
        <w:rPr>
          <w:sz w:val="28"/>
          <w:szCs w:val="28"/>
        </w:rPr>
        <w:t>очно-заочных</w:t>
      </w:r>
      <w:proofErr w:type="spellEnd"/>
      <w:r>
        <w:rPr>
          <w:sz w:val="28"/>
          <w:szCs w:val="28"/>
        </w:rPr>
        <w:t xml:space="preserve"> семейных экскурсий;</w:t>
      </w:r>
    </w:p>
    <w:p w:rsidR="00434371" w:rsidRDefault="00434371" w:rsidP="00FC2A07">
      <w:pPr>
        <w:pStyle w:val="a3"/>
        <w:ind w:left="1080"/>
        <w:rPr>
          <w:sz w:val="28"/>
          <w:szCs w:val="28"/>
        </w:rPr>
      </w:pPr>
      <w:r>
        <w:rPr>
          <w:sz w:val="28"/>
          <w:szCs w:val="28"/>
        </w:rPr>
        <w:t>- семейный консультативный пункт;</w:t>
      </w:r>
    </w:p>
    <w:p w:rsidR="00434371" w:rsidRDefault="00434371" w:rsidP="00FC2A07">
      <w:pPr>
        <w:pStyle w:val="a3"/>
        <w:ind w:left="1080"/>
        <w:rPr>
          <w:sz w:val="28"/>
          <w:szCs w:val="28"/>
        </w:rPr>
      </w:pPr>
      <w:r>
        <w:rPr>
          <w:sz w:val="28"/>
          <w:szCs w:val="28"/>
        </w:rPr>
        <w:t>- школа родителей;</w:t>
      </w:r>
    </w:p>
    <w:p w:rsidR="00434371" w:rsidRDefault="00434371" w:rsidP="00FC2A07">
      <w:pPr>
        <w:pStyle w:val="a3"/>
        <w:ind w:left="1080"/>
        <w:rPr>
          <w:sz w:val="28"/>
          <w:szCs w:val="28"/>
        </w:rPr>
      </w:pPr>
      <w:r>
        <w:rPr>
          <w:sz w:val="28"/>
          <w:szCs w:val="28"/>
        </w:rPr>
        <w:t>- академия бабушек и дедушек;</w:t>
      </w:r>
    </w:p>
    <w:p w:rsidR="00434371" w:rsidRDefault="00434371" w:rsidP="00FC2A07">
      <w:pPr>
        <w:pStyle w:val="a3"/>
        <w:ind w:left="1080"/>
        <w:rPr>
          <w:sz w:val="28"/>
          <w:szCs w:val="28"/>
        </w:rPr>
      </w:pPr>
      <w:r>
        <w:rPr>
          <w:sz w:val="28"/>
          <w:szCs w:val="28"/>
        </w:rPr>
        <w:t>- семинары-практикумы и др.</w:t>
      </w:r>
    </w:p>
    <w:p w:rsidR="00434371" w:rsidRDefault="00434371" w:rsidP="00FC2A07">
      <w:pPr>
        <w:pStyle w:val="a3"/>
        <w:ind w:left="1080"/>
        <w:rPr>
          <w:sz w:val="28"/>
          <w:szCs w:val="28"/>
        </w:rPr>
      </w:pPr>
      <w:r>
        <w:rPr>
          <w:sz w:val="28"/>
          <w:szCs w:val="28"/>
        </w:rPr>
        <w:t>Для организации семейного досуга используются такие формы:</w:t>
      </w:r>
    </w:p>
    <w:p w:rsidR="00434371" w:rsidRDefault="00434371" w:rsidP="00FC2A07">
      <w:pPr>
        <w:pStyle w:val="a3"/>
        <w:ind w:left="1080"/>
        <w:rPr>
          <w:sz w:val="28"/>
          <w:szCs w:val="28"/>
        </w:rPr>
      </w:pPr>
      <w:r>
        <w:rPr>
          <w:sz w:val="28"/>
          <w:szCs w:val="28"/>
        </w:rPr>
        <w:lastRenderedPageBreak/>
        <w:t>- дни здоровья – нетрадиционная форма решения развивающих и образовательных задач; мероприятия, связанные с мерами по регулированию процессов поддержания двигательной активности детей и использования здоровьесберегающих технологий в детском саду;</w:t>
      </w:r>
    </w:p>
    <w:p w:rsidR="00434371" w:rsidRDefault="00434371" w:rsidP="00FC2A07">
      <w:pPr>
        <w:pStyle w:val="a3"/>
        <w:ind w:left="1080"/>
        <w:rPr>
          <w:sz w:val="28"/>
          <w:szCs w:val="28"/>
        </w:rPr>
      </w:pPr>
      <w:r>
        <w:rPr>
          <w:sz w:val="28"/>
          <w:szCs w:val="28"/>
        </w:rPr>
        <w:t xml:space="preserve">- дни игры, направленные на оперативную диагностику, выработку мер по регулированию процессов поддержания игровой активности детей и игровой культуры в детском саду на заданном уровне или переводу ее на более </w:t>
      </w:r>
      <w:proofErr w:type="gramStart"/>
      <w:r>
        <w:rPr>
          <w:sz w:val="28"/>
          <w:szCs w:val="28"/>
        </w:rPr>
        <w:t>высокий</w:t>
      </w:r>
      <w:proofErr w:type="gramEnd"/>
      <w:r>
        <w:rPr>
          <w:sz w:val="28"/>
          <w:szCs w:val="28"/>
        </w:rPr>
        <w:t>;</w:t>
      </w:r>
    </w:p>
    <w:p w:rsidR="00434371" w:rsidRDefault="00434371" w:rsidP="00FC2A07">
      <w:pPr>
        <w:pStyle w:val="a3"/>
        <w:ind w:left="1080"/>
        <w:rPr>
          <w:sz w:val="28"/>
          <w:szCs w:val="28"/>
        </w:rPr>
      </w:pPr>
      <w:r>
        <w:rPr>
          <w:sz w:val="28"/>
          <w:szCs w:val="28"/>
        </w:rPr>
        <w:t>- дни творчества, связанные с поддержанием интереса детей к разным видам творческой деятельности</w:t>
      </w:r>
      <w:r w:rsidR="003139AC">
        <w:rPr>
          <w:sz w:val="28"/>
          <w:szCs w:val="28"/>
        </w:rPr>
        <w:t xml:space="preserve"> и развитием педагогического творчества в детском саду;</w:t>
      </w:r>
    </w:p>
    <w:p w:rsidR="003139AC" w:rsidRDefault="003139AC" w:rsidP="00FC2A07">
      <w:pPr>
        <w:pStyle w:val="a3"/>
        <w:ind w:left="1080"/>
        <w:rPr>
          <w:sz w:val="28"/>
          <w:szCs w:val="28"/>
        </w:rPr>
      </w:pPr>
      <w:r>
        <w:rPr>
          <w:sz w:val="28"/>
          <w:szCs w:val="28"/>
        </w:rPr>
        <w:t>- дни театра, направленные на стимулирование интереса детей к театральной деятельности и развитие театрального творчества педагогов и родителей воспитанников.</w:t>
      </w:r>
    </w:p>
    <w:p w:rsidR="003139AC" w:rsidRDefault="003139AC" w:rsidP="00FC2A07">
      <w:pPr>
        <w:pStyle w:val="a3"/>
        <w:ind w:left="1080"/>
        <w:rPr>
          <w:sz w:val="28"/>
          <w:szCs w:val="28"/>
        </w:rPr>
      </w:pPr>
      <w:r>
        <w:rPr>
          <w:sz w:val="28"/>
          <w:szCs w:val="28"/>
        </w:rPr>
        <w:t>К ним примыкают семейные праздники и фестивали. В настоящее время широкое распространение получили семейные праздники и фестивали, которые дополняют список традиционных тематических дней: День мамы, Де</w:t>
      </w:r>
      <w:r w:rsidR="00017585">
        <w:rPr>
          <w:sz w:val="28"/>
          <w:szCs w:val="28"/>
        </w:rPr>
        <w:t>нь папы, День бабушек и дедушек</w:t>
      </w:r>
      <w:r w:rsidR="00E90D17" w:rsidRPr="00E90D17">
        <w:rPr>
          <w:sz w:val="28"/>
          <w:szCs w:val="28"/>
        </w:rPr>
        <w:t xml:space="preserve">, </w:t>
      </w:r>
      <w:r w:rsidR="00E90D17">
        <w:rPr>
          <w:sz w:val="28"/>
          <w:szCs w:val="28"/>
        </w:rPr>
        <w:t>День моего ребенка и т.д. В процессе их проведения можно организовать специальные конкурсы «Спортивная семья», «Семья художников», «Музыкальная семья» и т.д. В них можно вовлекать детей и родителей из других семей.</w:t>
      </w:r>
    </w:p>
    <w:p w:rsidR="007F7D72" w:rsidRPr="00E90D17" w:rsidRDefault="007F7D72" w:rsidP="00FC2A07">
      <w:pPr>
        <w:pStyle w:val="a3"/>
        <w:ind w:left="1080"/>
        <w:rPr>
          <w:sz w:val="28"/>
          <w:szCs w:val="28"/>
        </w:rPr>
      </w:pPr>
      <w:r>
        <w:rPr>
          <w:sz w:val="28"/>
          <w:szCs w:val="28"/>
        </w:rPr>
        <w:t>Дошкольное образование – первая ступень общей педагогической системы, ориентированная на социализацию личности ребенка</w:t>
      </w:r>
      <w:r w:rsidR="00853409">
        <w:rPr>
          <w:sz w:val="28"/>
          <w:szCs w:val="28"/>
        </w:rPr>
        <w:t>: введение его в мир природных и человеческих связей и отношений, передача ему способов и норм поведения во всех сферах жизнедеятельности. В этом отношении семья и детский сад составляют для ребенка основную воспитательно-образовательную микросреду и определяют два воспитательных феномена, каждый по-своему дает ребенку социальный опыт, но только в сочетании они создают оптимальные условия для вхождения в большой мир.</w:t>
      </w:r>
    </w:p>
    <w:p w:rsidR="00434371" w:rsidRDefault="00434371" w:rsidP="00FC2A07">
      <w:pPr>
        <w:pStyle w:val="a3"/>
        <w:ind w:left="1080"/>
        <w:rPr>
          <w:sz w:val="28"/>
          <w:szCs w:val="28"/>
        </w:rPr>
      </w:pPr>
    </w:p>
    <w:p w:rsidR="00434371" w:rsidRDefault="00434371" w:rsidP="00FC2A07">
      <w:pPr>
        <w:pStyle w:val="a3"/>
        <w:ind w:left="1080"/>
        <w:rPr>
          <w:sz w:val="28"/>
          <w:szCs w:val="28"/>
        </w:rPr>
      </w:pPr>
    </w:p>
    <w:p w:rsidR="00434371" w:rsidRPr="00D11F4E" w:rsidRDefault="00434371" w:rsidP="00FC2A07">
      <w:pPr>
        <w:pStyle w:val="a3"/>
        <w:ind w:left="1080"/>
        <w:rPr>
          <w:sz w:val="28"/>
          <w:szCs w:val="28"/>
        </w:rPr>
      </w:pPr>
    </w:p>
    <w:p w:rsidR="00563152" w:rsidRPr="00563152" w:rsidRDefault="00563152" w:rsidP="001F39C6">
      <w:pPr>
        <w:pStyle w:val="a3"/>
        <w:rPr>
          <w:sz w:val="28"/>
          <w:szCs w:val="28"/>
        </w:rPr>
      </w:pPr>
    </w:p>
    <w:p w:rsidR="00C95DE8" w:rsidRPr="00C95DE8" w:rsidRDefault="00C95DE8">
      <w:pPr>
        <w:rPr>
          <w:sz w:val="28"/>
          <w:szCs w:val="28"/>
        </w:rPr>
      </w:pPr>
    </w:p>
    <w:p w:rsidR="00EB138A" w:rsidRPr="00656680" w:rsidRDefault="00EB138A">
      <w:pPr>
        <w:rPr>
          <w:sz w:val="28"/>
          <w:szCs w:val="28"/>
        </w:rPr>
      </w:pPr>
    </w:p>
    <w:sectPr w:rsidR="00EB138A" w:rsidRPr="00656680" w:rsidSect="00621048">
      <w:pgSz w:w="11906" w:h="16838" w:code="9"/>
      <w:pgMar w:top="1134" w:right="850" w:bottom="1134" w:left="709"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27D73"/>
    <w:multiLevelType w:val="hybridMultilevel"/>
    <w:tmpl w:val="D45A111C"/>
    <w:lvl w:ilvl="0" w:tplc="CBE6C6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DB62EC9"/>
    <w:multiLevelType w:val="hybridMultilevel"/>
    <w:tmpl w:val="8674A9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C10902"/>
    <w:rsid w:val="00017585"/>
    <w:rsid w:val="00093C0D"/>
    <w:rsid w:val="000B035C"/>
    <w:rsid w:val="000E1D4B"/>
    <w:rsid w:val="00102FD7"/>
    <w:rsid w:val="001A2D83"/>
    <w:rsid w:val="001E422D"/>
    <w:rsid w:val="001F39C6"/>
    <w:rsid w:val="00236DBC"/>
    <w:rsid w:val="00264BBE"/>
    <w:rsid w:val="00273441"/>
    <w:rsid w:val="003139AC"/>
    <w:rsid w:val="003250BA"/>
    <w:rsid w:val="00386CFE"/>
    <w:rsid w:val="00434371"/>
    <w:rsid w:val="00463330"/>
    <w:rsid w:val="00475602"/>
    <w:rsid w:val="00490D30"/>
    <w:rsid w:val="00563152"/>
    <w:rsid w:val="00621048"/>
    <w:rsid w:val="00656680"/>
    <w:rsid w:val="006E0752"/>
    <w:rsid w:val="007415E8"/>
    <w:rsid w:val="007F7D72"/>
    <w:rsid w:val="00853409"/>
    <w:rsid w:val="0087315C"/>
    <w:rsid w:val="009603AA"/>
    <w:rsid w:val="00987989"/>
    <w:rsid w:val="00A01A6F"/>
    <w:rsid w:val="00A52A26"/>
    <w:rsid w:val="00A8329B"/>
    <w:rsid w:val="00AC42D9"/>
    <w:rsid w:val="00B00FDD"/>
    <w:rsid w:val="00C10902"/>
    <w:rsid w:val="00C30C62"/>
    <w:rsid w:val="00C95DE8"/>
    <w:rsid w:val="00D11F4E"/>
    <w:rsid w:val="00E036CB"/>
    <w:rsid w:val="00E16195"/>
    <w:rsid w:val="00E90D17"/>
    <w:rsid w:val="00EA3891"/>
    <w:rsid w:val="00EB138A"/>
    <w:rsid w:val="00EF0915"/>
    <w:rsid w:val="00FC2A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2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CF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513DC-2179-4771-B278-6FD28011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7</Pages>
  <Words>1934</Words>
  <Characters>11025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Ражева Елена Васильевна</dc:creator>
  <cp:keywords/>
  <dc:description/>
  <cp:lastModifiedBy>Ражева Елена Васильевна</cp:lastModifiedBy>
  <cp:revision>20</cp:revision>
  <cp:lastPrinted>2011-12-13T07:45:00Z</cp:lastPrinted>
  <dcterms:created xsi:type="dcterms:W3CDTF">2011-12-10T02:32:00Z</dcterms:created>
  <dcterms:modified xsi:type="dcterms:W3CDTF">2016-03-02T20:41:00Z</dcterms:modified>
</cp:coreProperties>
</file>