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83" w:rsidRPr="00AB353A" w:rsidRDefault="00B75783" w:rsidP="00B75783">
      <w:pPr>
        <w:pStyle w:val="Style1"/>
        <w:widowControl/>
        <w:spacing w:before="3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Памятка </w:t>
      </w:r>
      <w:r w:rsidRPr="00AB353A">
        <w:rPr>
          <w:rStyle w:val="FontStyle11"/>
          <w:rFonts w:ascii="Times New Roman" w:hAnsi="Times New Roman" w:cs="Times New Roman"/>
          <w:sz w:val="24"/>
          <w:szCs w:val="24"/>
        </w:rPr>
        <w:t>для родителей</w:t>
      </w:r>
    </w:p>
    <w:p w:rsidR="00B75783" w:rsidRPr="00AB353A" w:rsidRDefault="00B75783" w:rsidP="00B75783">
      <w:pPr>
        <w:pStyle w:val="Style2"/>
        <w:widowControl/>
        <w:spacing w:before="221"/>
        <w:ind w:right="19"/>
        <w:jc w:val="center"/>
        <w:rPr>
          <w:rStyle w:val="FontStyle12"/>
          <w:rFonts w:ascii="Times New Roman" w:hAnsi="Times New Roman" w:cs="Times New Roman"/>
          <w:b/>
        </w:rPr>
      </w:pPr>
      <w:r w:rsidRPr="00AB353A">
        <w:rPr>
          <w:rStyle w:val="FontStyle12"/>
          <w:rFonts w:ascii="Times New Roman" w:hAnsi="Times New Roman" w:cs="Times New Roman"/>
          <w:b/>
        </w:rPr>
        <w:t>Возрастные особенности детей 2—3 лет</w:t>
      </w:r>
    </w:p>
    <w:p w:rsidR="00B75783" w:rsidRDefault="00B75783" w:rsidP="00B75783">
      <w:pPr>
        <w:pStyle w:val="Style3"/>
        <w:widowControl/>
        <w:spacing w:line="240" w:lineRule="exact"/>
        <w:ind w:right="10"/>
        <w:rPr>
          <w:sz w:val="20"/>
          <w:szCs w:val="20"/>
        </w:rPr>
      </w:pPr>
    </w:p>
    <w:p w:rsidR="00B75783" w:rsidRPr="00B75783" w:rsidRDefault="00B75783" w:rsidP="00B75783">
      <w:pPr>
        <w:pStyle w:val="Style3"/>
        <w:widowControl/>
        <w:spacing w:before="125" w:line="355" w:lineRule="exact"/>
        <w:ind w:right="10"/>
        <w:rPr>
          <w:rStyle w:val="FontStyle13"/>
          <w:rFonts w:ascii="Times New Roman" w:hAnsi="Times New Roman" w:cs="Times New Roman"/>
          <w:sz w:val="28"/>
          <w:szCs w:val="24"/>
        </w:rPr>
      </w:pPr>
      <w:r w:rsidRPr="00B75783">
        <w:rPr>
          <w:rStyle w:val="FontStyle13"/>
          <w:rFonts w:ascii="Times New Roman" w:hAnsi="Times New Roman" w:cs="Times New Roman"/>
          <w:sz w:val="28"/>
          <w:szCs w:val="24"/>
        </w:rPr>
        <w:t>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B75783" w:rsidRPr="00B75783" w:rsidRDefault="00B75783" w:rsidP="00B75783">
      <w:pPr>
        <w:pStyle w:val="Style3"/>
        <w:widowControl/>
        <w:spacing w:line="240" w:lineRule="exact"/>
        <w:jc w:val="left"/>
        <w:rPr>
          <w:rFonts w:ascii="Times New Roman" w:hAnsi="Times New Roman"/>
          <w:sz w:val="22"/>
          <w:szCs w:val="20"/>
        </w:rPr>
      </w:pPr>
    </w:p>
    <w:p w:rsidR="00B75783" w:rsidRPr="00B75783" w:rsidRDefault="00B75783" w:rsidP="00B75783">
      <w:pPr>
        <w:pStyle w:val="Style3"/>
        <w:widowControl/>
        <w:spacing w:line="240" w:lineRule="exact"/>
        <w:jc w:val="left"/>
        <w:rPr>
          <w:rFonts w:ascii="Times New Roman" w:hAnsi="Times New Roman"/>
          <w:sz w:val="22"/>
          <w:szCs w:val="20"/>
        </w:rPr>
      </w:pPr>
    </w:p>
    <w:p w:rsidR="00B75783" w:rsidRPr="00B75783" w:rsidRDefault="00B75783" w:rsidP="00B75783">
      <w:pPr>
        <w:pStyle w:val="Style3"/>
        <w:widowControl/>
        <w:spacing w:before="106" w:line="240" w:lineRule="auto"/>
        <w:jc w:val="left"/>
        <w:rPr>
          <w:rStyle w:val="FontStyle13"/>
          <w:rFonts w:ascii="Times New Roman" w:hAnsi="Times New Roman" w:cs="Times New Roman"/>
          <w:sz w:val="32"/>
          <w:szCs w:val="28"/>
        </w:rPr>
      </w:pPr>
      <w:r w:rsidRPr="00B75783">
        <w:rPr>
          <w:rStyle w:val="FontStyle13"/>
          <w:rFonts w:ascii="Times New Roman" w:hAnsi="Times New Roman" w:cs="Times New Roman"/>
          <w:sz w:val="32"/>
          <w:szCs w:val="28"/>
        </w:rPr>
        <w:t>В этом возрасте вашему ребенку важно:</w:t>
      </w:r>
    </w:p>
    <w:p w:rsidR="00B75783" w:rsidRPr="00B75783" w:rsidRDefault="00B75783" w:rsidP="00B75783">
      <w:pPr>
        <w:pStyle w:val="Style5"/>
        <w:widowControl/>
        <w:spacing w:before="106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b/>
          <w:bCs/>
          <w:i/>
          <w:iCs/>
          <w:sz w:val="24"/>
        </w:rPr>
        <w:t xml:space="preserve">Много двигаться, </w:t>
      </w:r>
      <w:r w:rsidRPr="00B75783">
        <w:rPr>
          <w:rStyle w:val="FontStyle14"/>
          <w:rFonts w:ascii="Times New Roman" w:hAnsi="Times New Roman" w:cs="Times New Roman"/>
          <w:sz w:val="24"/>
        </w:rPr>
        <w:t>потому что через движение он развивает и познает свое тело, а также осваивает окружающее пространство.</w:t>
      </w:r>
    </w:p>
    <w:p w:rsidR="00B75783" w:rsidRPr="00B75783" w:rsidRDefault="00B75783" w:rsidP="00B75783">
      <w:pPr>
        <w:pStyle w:val="Style5"/>
        <w:widowControl/>
        <w:spacing w:before="18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sz w:val="24"/>
        </w:rPr>
        <w:t xml:space="preserve">Освоить </w:t>
      </w:r>
      <w:r w:rsidRPr="00B75783">
        <w:rPr>
          <w:rStyle w:val="FontStyle14"/>
          <w:rFonts w:ascii="Times New Roman" w:hAnsi="Times New Roman" w:cs="Times New Roman"/>
          <w:b/>
          <w:bCs/>
          <w:i/>
          <w:iCs/>
          <w:sz w:val="24"/>
        </w:rPr>
        <w:t xml:space="preserve">мелкие движения пальчиков </w:t>
      </w:r>
      <w:r w:rsidRPr="00B75783">
        <w:rPr>
          <w:rStyle w:val="FontStyle14"/>
          <w:rFonts w:ascii="Times New Roman" w:hAnsi="Times New Roman" w:cs="Times New Roman"/>
          <w:sz w:val="24"/>
        </w:rPr>
        <w:t>через игры с мелкими предметами, потому что развитие мелкой моторики у детей напрямую связано с развитием мозга и речи.</w:t>
      </w:r>
    </w:p>
    <w:p w:rsidR="00B75783" w:rsidRPr="00B75783" w:rsidRDefault="00B75783" w:rsidP="00B75783">
      <w:pPr>
        <w:pStyle w:val="Style4"/>
        <w:widowControl/>
        <w:spacing w:before="18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sz w:val="24"/>
        </w:rPr>
        <w:t xml:space="preserve">Как можно шире </w:t>
      </w:r>
      <w:r w:rsidRPr="00B75783">
        <w:rPr>
          <w:rStyle w:val="FontStyle14"/>
          <w:rFonts w:ascii="Times New Roman" w:hAnsi="Times New Roman" w:cs="Times New Roman"/>
          <w:b/>
          <w:bCs/>
          <w:i/>
          <w:iCs/>
          <w:sz w:val="24"/>
        </w:rPr>
        <w:t xml:space="preserve">осваивать речь, </w:t>
      </w:r>
      <w:r w:rsidRPr="00B75783">
        <w:rPr>
          <w:rStyle w:val="FontStyle14"/>
          <w:rFonts w:ascii="Times New Roman" w:hAnsi="Times New Roman" w:cs="Times New Roman"/>
          <w:sz w:val="24"/>
        </w:rPr>
        <w:t>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B75783" w:rsidRPr="00B75783" w:rsidRDefault="00B75783" w:rsidP="00B75783">
      <w:pPr>
        <w:pStyle w:val="Style5"/>
        <w:widowControl/>
        <w:spacing w:before="18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b/>
          <w:bCs/>
          <w:i/>
          <w:iCs/>
          <w:sz w:val="24"/>
        </w:rPr>
        <w:t xml:space="preserve">Играть, </w:t>
      </w:r>
      <w:r w:rsidRPr="00B75783">
        <w:rPr>
          <w:rStyle w:val="FontStyle14"/>
          <w:rFonts w:ascii="Times New Roman" w:hAnsi="Times New Roman" w:cs="Times New Roman"/>
          <w:sz w:val="24"/>
        </w:rPr>
        <w:t>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B75783" w:rsidRPr="00B75783" w:rsidRDefault="00B75783" w:rsidP="00B75783">
      <w:pPr>
        <w:pStyle w:val="Style5"/>
        <w:widowControl/>
        <w:spacing w:before="18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sz w:val="24"/>
        </w:rPr>
        <w:t xml:space="preserve">Продолжать </w:t>
      </w:r>
      <w:r w:rsidRPr="00B75783">
        <w:rPr>
          <w:rStyle w:val="FontStyle13"/>
          <w:rFonts w:ascii="Times New Roman" w:hAnsi="Times New Roman" w:cs="Times New Roman"/>
          <w:sz w:val="24"/>
        </w:rPr>
        <w:t xml:space="preserve">выстраивать отношения со взрослыми. </w:t>
      </w:r>
      <w:r w:rsidRPr="00B75783">
        <w:rPr>
          <w:rStyle w:val="FontStyle14"/>
          <w:rFonts w:ascii="Times New Roman" w:hAnsi="Times New Roman" w:cs="Times New Roman"/>
          <w:sz w:val="24"/>
        </w:rPr>
        <w:t>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B75783" w:rsidRPr="00B75783" w:rsidRDefault="00B75783" w:rsidP="00B75783">
      <w:pPr>
        <w:pStyle w:val="Style5"/>
        <w:widowControl/>
        <w:spacing w:before="19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sz w:val="24"/>
        </w:rPr>
        <w:t xml:space="preserve">Получать </w:t>
      </w:r>
      <w:r w:rsidRPr="00B75783">
        <w:rPr>
          <w:rStyle w:val="FontStyle13"/>
          <w:rFonts w:ascii="Times New Roman" w:hAnsi="Times New Roman" w:cs="Times New Roman"/>
          <w:sz w:val="24"/>
        </w:rPr>
        <w:t xml:space="preserve">помощь взрослого </w:t>
      </w:r>
      <w:r w:rsidRPr="00B75783">
        <w:rPr>
          <w:rStyle w:val="FontStyle14"/>
          <w:rFonts w:ascii="Times New Roman" w:hAnsi="Times New Roman" w:cs="Times New Roman"/>
          <w:sz w:val="24"/>
        </w:rPr>
        <w:t xml:space="preserve">в тот момент, когда у него что-то не получается, поскольку ребенок в 2—3 года может </w:t>
      </w:r>
      <w:r w:rsidRPr="00B75783">
        <w:rPr>
          <w:rStyle w:val="FontStyle13"/>
          <w:rFonts w:ascii="Times New Roman" w:hAnsi="Times New Roman" w:cs="Times New Roman"/>
          <w:sz w:val="24"/>
        </w:rPr>
        <w:t xml:space="preserve">реагировать на неудачи весьма аффективно: </w:t>
      </w:r>
      <w:r w:rsidRPr="00B75783">
        <w:rPr>
          <w:rStyle w:val="FontStyle14"/>
          <w:rFonts w:ascii="Times New Roman" w:hAnsi="Times New Roman" w:cs="Times New Roman"/>
          <w:sz w:val="24"/>
        </w:rPr>
        <w:t>злиться, плакать, ругаться, бросать вещи.</w:t>
      </w:r>
    </w:p>
    <w:p w:rsidR="00B75783" w:rsidRPr="00B75783" w:rsidRDefault="00B75783" w:rsidP="00B75783">
      <w:pPr>
        <w:pStyle w:val="Style5"/>
        <w:widowControl/>
        <w:spacing w:before="18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4"/>
          <w:rFonts w:ascii="Times New Roman" w:hAnsi="Times New Roman" w:cs="Times New Roman"/>
          <w:sz w:val="24"/>
        </w:rPr>
        <w:t xml:space="preserve">Иметь </w:t>
      </w:r>
      <w:r w:rsidRPr="00B75783">
        <w:rPr>
          <w:rStyle w:val="FontStyle13"/>
          <w:rFonts w:ascii="Times New Roman" w:hAnsi="Times New Roman" w:cs="Times New Roman"/>
          <w:sz w:val="24"/>
        </w:rPr>
        <w:t xml:space="preserve">достаточно времени </w:t>
      </w:r>
      <w:r w:rsidRPr="00B75783">
        <w:rPr>
          <w:rStyle w:val="FontStyle14"/>
          <w:rFonts w:ascii="Times New Roman" w:hAnsi="Times New Roman" w:cs="Times New Roman"/>
          <w:sz w:val="24"/>
        </w:rPr>
        <w:t xml:space="preserve">для того, чтобы что-то выбрать. Все его желания обладают одинаковой силой: в этом возрасте </w:t>
      </w:r>
      <w:r w:rsidRPr="00B75783">
        <w:rPr>
          <w:rStyle w:val="FontStyle13"/>
          <w:rFonts w:ascii="Times New Roman" w:hAnsi="Times New Roman" w:cs="Times New Roman"/>
          <w:sz w:val="24"/>
        </w:rPr>
        <w:t xml:space="preserve">отсутствует соподчинение мотивов </w:t>
      </w:r>
      <w:r w:rsidRPr="00B75783">
        <w:rPr>
          <w:rStyle w:val="FontStyle14"/>
          <w:rFonts w:ascii="Times New Roman" w:hAnsi="Times New Roman" w:cs="Times New Roman"/>
          <w:sz w:val="24"/>
        </w:rPr>
        <w:t>и ребенку трудно принять решение, что выбрать в данный момент. Ему хочется всего и сразу.</w:t>
      </w:r>
    </w:p>
    <w:p w:rsidR="00B75783" w:rsidRDefault="00B75783" w:rsidP="00B75783">
      <w:pPr>
        <w:pStyle w:val="Style5"/>
        <w:widowControl/>
        <w:spacing w:before="182" w:line="298" w:lineRule="exact"/>
        <w:ind w:firstLine="797"/>
        <w:rPr>
          <w:rStyle w:val="FontStyle14"/>
          <w:rFonts w:ascii="Times New Roman" w:hAnsi="Times New Roman" w:cs="Times New Roman"/>
          <w:sz w:val="24"/>
        </w:rPr>
      </w:pPr>
      <w:r w:rsidRPr="00B75783">
        <w:rPr>
          <w:rStyle w:val="FontStyle13"/>
          <w:rFonts w:ascii="Times New Roman" w:hAnsi="Times New Roman" w:cs="Times New Roman"/>
          <w:sz w:val="24"/>
        </w:rPr>
        <w:t xml:space="preserve">То, что происходит прямо сейчас. </w:t>
      </w:r>
      <w:r w:rsidRPr="00B75783">
        <w:rPr>
          <w:rStyle w:val="FontStyle14"/>
          <w:rFonts w:ascii="Times New Roman" w:hAnsi="Times New Roman" w:cs="Times New Roman"/>
          <w:sz w:val="24"/>
        </w:rPr>
        <w:t>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B75783" w:rsidRDefault="00B75783" w:rsidP="00B75783">
      <w:pPr>
        <w:pStyle w:val="Style5"/>
        <w:widowControl/>
        <w:spacing w:before="182" w:line="298" w:lineRule="exact"/>
        <w:ind w:firstLine="797"/>
        <w:rPr>
          <w:rFonts w:ascii="Times New Roman" w:hAnsi="Times New Roman"/>
          <w:szCs w:val="22"/>
        </w:rPr>
      </w:pPr>
    </w:p>
    <w:p w:rsidR="0004522B" w:rsidRDefault="0004522B" w:rsidP="00B75783">
      <w:pPr>
        <w:pStyle w:val="Style5"/>
        <w:widowControl/>
        <w:spacing w:before="182" w:line="298" w:lineRule="exact"/>
        <w:ind w:firstLine="797"/>
        <w:rPr>
          <w:rFonts w:ascii="Times New Roman" w:hAnsi="Times New Roman"/>
          <w:szCs w:val="22"/>
        </w:rPr>
      </w:pPr>
    </w:p>
    <w:p w:rsidR="0004522B" w:rsidRDefault="0004522B" w:rsidP="00B75783">
      <w:pPr>
        <w:pStyle w:val="Style5"/>
        <w:widowControl/>
        <w:spacing w:before="182" w:line="298" w:lineRule="exact"/>
        <w:ind w:firstLine="797"/>
        <w:rPr>
          <w:rFonts w:ascii="Times New Roman" w:hAnsi="Times New Roman"/>
          <w:szCs w:val="22"/>
        </w:rPr>
      </w:pPr>
    </w:p>
    <w:p w:rsidR="0004522B" w:rsidRPr="00B75783" w:rsidRDefault="0004522B" w:rsidP="00B75783">
      <w:pPr>
        <w:pStyle w:val="Style5"/>
        <w:widowControl/>
        <w:spacing w:before="182" w:line="298" w:lineRule="exact"/>
        <w:ind w:firstLine="797"/>
        <w:rPr>
          <w:rFonts w:ascii="Times New Roman" w:hAnsi="Times New Roman"/>
          <w:szCs w:val="22"/>
        </w:rPr>
      </w:pPr>
    </w:p>
    <w:p w:rsidR="00B75783" w:rsidRPr="00AB353A" w:rsidRDefault="00B75783" w:rsidP="00B75783">
      <w:pPr>
        <w:pStyle w:val="Style1"/>
        <w:widowControl/>
        <w:spacing w:before="58"/>
        <w:jc w:val="both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AB353A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lastRenderedPageBreak/>
        <w:t>Вам</w:t>
      </w:r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,</w:t>
      </w:r>
      <w:r w:rsidRPr="00AB353A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 как его родителям</w:t>
      </w:r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,</w:t>
      </w:r>
      <w:r w:rsidRPr="00AB353A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 важно:</w:t>
      </w:r>
    </w:p>
    <w:p w:rsidR="00B75783" w:rsidRPr="00AB353A" w:rsidRDefault="00B75783" w:rsidP="00B75783">
      <w:pPr>
        <w:pStyle w:val="Style2"/>
        <w:widowControl/>
        <w:spacing w:before="173" w:line="298" w:lineRule="exact"/>
        <w:ind w:left="720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использовать свою энергию для подвижных игр.</w:t>
      </w:r>
      <w:r w:rsidRPr="00AB353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Будет прекрасно, если именно вы хотя бы иногда будете его партнером по игре.</w:t>
      </w:r>
    </w:p>
    <w:p w:rsidR="00B75783" w:rsidRPr="00AB353A" w:rsidRDefault="00B75783" w:rsidP="00B75783">
      <w:pPr>
        <w:pStyle w:val="Style2"/>
        <w:widowControl/>
        <w:spacing w:before="182" w:line="298" w:lineRule="exact"/>
        <w:ind w:left="72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Предоставить ребенку возможность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играть с мелким материалом: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B75783" w:rsidRPr="00AB353A" w:rsidRDefault="00B75783" w:rsidP="00B75783">
      <w:pPr>
        <w:pStyle w:val="Style2"/>
        <w:widowControl/>
        <w:spacing w:before="182" w:line="298" w:lineRule="exact"/>
        <w:ind w:left="72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Чаще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разговаривать с малышом,</w:t>
      </w:r>
      <w:r w:rsidRPr="00AB353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B75783" w:rsidRPr="00AB353A" w:rsidRDefault="00B75783" w:rsidP="00B75783">
      <w:pPr>
        <w:pStyle w:val="Style2"/>
        <w:widowControl/>
        <w:spacing w:before="182" w:line="298" w:lineRule="exact"/>
        <w:ind w:left="720" w:right="19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Предоставлять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возможности для самых разных игр,</w:t>
      </w:r>
      <w:r w:rsidRPr="00AB353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B75783" w:rsidRPr="00AB353A" w:rsidRDefault="00B75783" w:rsidP="00B75783">
      <w:pPr>
        <w:pStyle w:val="Style2"/>
        <w:widowControl/>
        <w:spacing w:before="182" w:line="298" w:lineRule="exact"/>
        <w:ind w:left="72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Относиться к ребенку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спокойно и дружелюбно</w:t>
      </w:r>
      <w:r w:rsidRPr="00AB353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B75783" w:rsidRPr="00AB353A" w:rsidRDefault="00B75783" w:rsidP="00B75783">
      <w:pPr>
        <w:pStyle w:val="Style2"/>
        <w:widowControl/>
        <w:spacing w:before="182" w:line="298" w:lineRule="exact"/>
        <w:ind w:left="72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Помнить, что соблюдение разумной безопасности не должно лишать малыша возможности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открытия нового и интересного</w:t>
      </w:r>
      <w:r w:rsidRPr="00AB353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B75783" w:rsidRPr="00AB353A" w:rsidRDefault="00B75783" w:rsidP="00B75783">
      <w:pPr>
        <w:pStyle w:val="Style2"/>
        <w:widowControl/>
        <w:spacing w:before="192" w:line="288" w:lineRule="exact"/>
        <w:ind w:left="72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Понимать, что у маленького ребенка совершенно другое восприятие времени. Для него </w:t>
      </w: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существует только настоящее.</w:t>
      </w:r>
      <w:r w:rsidRPr="00AB353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И ваши попытки апеллировать даже к ближайшему будущему им совершенно не воспринимаются.</w:t>
      </w:r>
    </w:p>
    <w:p w:rsidR="00B75783" w:rsidRPr="00BB4CF3" w:rsidRDefault="00B75783" w:rsidP="00B75783">
      <w:pPr>
        <w:pStyle w:val="Style1"/>
        <w:widowControl/>
        <w:spacing w:before="182" w:line="298" w:lineRule="exact"/>
        <w:ind w:left="720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B4CF3">
        <w:rPr>
          <w:rStyle w:val="FontStyle12"/>
          <w:rFonts w:ascii="Times New Roman" w:hAnsi="Times New Roman" w:cs="Times New Roman"/>
          <w:b/>
          <w:sz w:val="24"/>
          <w:szCs w:val="24"/>
        </w:rPr>
        <w:t>Относиться спокойно и с пониманием к эмоциональным вспышкам</w:t>
      </w:r>
    </w:p>
    <w:p w:rsidR="00B75783" w:rsidRPr="00AB353A" w:rsidRDefault="00B75783" w:rsidP="00B75783">
      <w:pPr>
        <w:pStyle w:val="Style2"/>
        <w:widowControl/>
        <w:spacing w:line="298" w:lineRule="exact"/>
        <w:ind w:left="720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B353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B75783" w:rsidRPr="00AB353A" w:rsidRDefault="00B75783" w:rsidP="00B75783">
      <w:pPr>
        <w:pStyle w:val="Style5"/>
        <w:widowControl/>
        <w:spacing w:before="182" w:line="298" w:lineRule="exact"/>
        <w:ind w:left="806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C545E" w:rsidRDefault="004C545E"/>
    <w:sectPr w:rsidR="004C545E" w:rsidSect="00B75783">
      <w:pgSz w:w="11905" w:h="16837"/>
      <w:pgMar w:top="529" w:right="1406" w:bottom="785" w:left="115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75783"/>
    <w:rsid w:val="0004522B"/>
    <w:rsid w:val="004C545E"/>
    <w:rsid w:val="00B75783"/>
    <w:rsid w:val="00C4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57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B757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B75783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B75783"/>
    <w:pPr>
      <w:widowControl w:val="0"/>
      <w:autoSpaceDE w:val="0"/>
      <w:autoSpaceDN w:val="0"/>
      <w:adjustRightInd w:val="0"/>
      <w:spacing w:after="0" w:line="301" w:lineRule="exact"/>
      <w:ind w:hanging="307"/>
      <w:jc w:val="both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B7578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Lucida Sans Unicode" w:eastAsia="Times New Roman" w:hAnsi="Lucida Sans Unicode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75783"/>
    <w:rPr>
      <w:rFonts w:ascii="Lucida Sans Unicode" w:hAnsi="Lucida Sans Unicode" w:cs="Lucida Sans Unicode"/>
      <w:b/>
      <w:bCs/>
      <w:i/>
      <w:iCs/>
      <w:spacing w:val="10"/>
      <w:sz w:val="16"/>
      <w:szCs w:val="16"/>
    </w:rPr>
  </w:style>
  <w:style w:type="character" w:customStyle="1" w:styleId="FontStyle12">
    <w:name w:val="Font Style12"/>
    <w:basedOn w:val="a0"/>
    <w:uiPriority w:val="99"/>
    <w:rsid w:val="00B75783"/>
    <w:rPr>
      <w:rFonts w:ascii="Segoe UI" w:hAnsi="Segoe UI" w:cs="Segoe UI"/>
      <w:spacing w:val="-20"/>
      <w:sz w:val="46"/>
      <w:szCs w:val="46"/>
    </w:rPr>
  </w:style>
  <w:style w:type="character" w:customStyle="1" w:styleId="FontStyle13">
    <w:name w:val="Font Style13"/>
    <w:basedOn w:val="a0"/>
    <w:uiPriority w:val="99"/>
    <w:rsid w:val="00B75783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75783"/>
    <w:rPr>
      <w:rFonts w:ascii="Segoe UI" w:hAnsi="Segoe UI" w:cs="Segoe U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3936</Characters>
  <Application>Microsoft Office Word</Application>
  <DocSecurity>0</DocSecurity>
  <Lines>32</Lines>
  <Paragraphs>9</Paragraphs>
  <ScaleCrop>false</ScaleCrop>
  <Company>Grizli777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2012-09-13T19:36:00Z</dcterms:created>
  <dcterms:modified xsi:type="dcterms:W3CDTF">2012-09-13T19:38:00Z</dcterms:modified>
</cp:coreProperties>
</file>